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55933B" w14:textId="1B9EFA6F" w:rsidR="00A64728" w:rsidRPr="006275C6" w:rsidRDefault="001E77E7" w:rsidP="007A0A60">
      <w:pPr>
        <w:rPr>
          <w:rFonts w:ascii="Arial" w:hAnsi="Arial" w:cs="Arial"/>
          <w:b/>
          <w:bCs/>
          <w:sz w:val="22"/>
          <w:szCs w:val="22"/>
        </w:rPr>
      </w:pPr>
      <w:r w:rsidRPr="006275C6">
        <w:rPr>
          <w:rFonts w:ascii="Arial" w:hAnsi="Arial" w:cs="Arial"/>
          <w:b/>
          <w:bCs/>
          <w:sz w:val="28"/>
          <w:szCs w:val="28"/>
        </w:rPr>
        <w:t>Multitalent auch in der Küche:</w:t>
      </w:r>
      <w:r w:rsidR="007F257A" w:rsidRPr="006275C6">
        <w:rPr>
          <w:rFonts w:ascii="Arial" w:hAnsi="Arial" w:cs="Arial"/>
          <w:b/>
          <w:bCs/>
          <w:sz w:val="28"/>
          <w:szCs w:val="28"/>
        </w:rPr>
        <w:t xml:space="preserve"> </w:t>
      </w:r>
      <w:r w:rsidR="007A0A60" w:rsidRPr="006275C6">
        <w:rPr>
          <w:rFonts w:ascii="Arial" w:hAnsi="Arial" w:cs="Arial"/>
          <w:b/>
          <w:bCs/>
          <w:sz w:val="28"/>
          <w:szCs w:val="28"/>
        </w:rPr>
        <w:t>DUETTE</w:t>
      </w:r>
      <w:r w:rsidR="007A0A60" w:rsidRPr="006275C6">
        <w:rPr>
          <w:rFonts w:ascii="Arial" w:hAnsi="Arial" w:cs="Arial"/>
          <w:b/>
          <w:bCs/>
          <w:sz w:val="28"/>
          <w:szCs w:val="28"/>
          <w:vertAlign w:val="superscript"/>
        </w:rPr>
        <w:t>®</w:t>
      </w:r>
      <w:r w:rsidR="007A0A60" w:rsidRPr="006275C6">
        <w:rPr>
          <w:rFonts w:ascii="Arial" w:hAnsi="Arial" w:cs="Arial"/>
          <w:b/>
          <w:bCs/>
          <w:sz w:val="28"/>
          <w:szCs w:val="28"/>
        </w:rPr>
        <w:t xml:space="preserve"> Wabenplissee</w:t>
      </w:r>
      <w:r w:rsidR="00FC02C7" w:rsidRPr="006275C6">
        <w:rPr>
          <w:rFonts w:ascii="Arial" w:hAnsi="Arial" w:cs="Arial"/>
          <w:b/>
          <w:bCs/>
          <w:sz w:val="28"/>
          <w:szCs w:val="28"/>
        </w:rPr>
        <w:t xml:space="preserve"> </w:t>
      </w:r>
      <w:r w:rsidR="007A0A60" w:rsidRPr="006275C6">
        <w:rPr>
          <w:rFonts w:ascii="Arial" w:hAnsi="Arial" w:cs="Arial"/>
          <w:b/>
          <w:bCs/>
          <w:sz w:val="28"/>
          <w:szCs w:val="28"/>
        </w:rPr>
        <w:br/>
      </w:r>
      <w:r w:rsidR="007A0A60" w:rsidRPr="006275C6">
        <w:rPr>
          <w:rFonts w:ascii="Arial" w:hAnsi="Arial" w:cs="Arial"/>
          <w:b/>
          <w:bCs/>
          <w:sz w:val="28"/>
          <w:szCs w:val="28"/>
        </w:rPr>
        <w:br/>
      </w:r>
      <w:r w:rsidRPr="006275C6">
        <w:rPr>
          <w:rStyle w:val="text--center"/>
          <w:rFonts w:ascii="Arial" w:hAnsi="Arial" w:cs="Arial"/>
          <w:b/>
          <w:bCs/>
          <w:sz w:val="22"/>
          <w:szCs w:val="22"/>
        </w:rPr>
        <w:t xml:space="preserve">Der perfekte Licht-, Sicht- und Sonnenschutz </w:t>
      </w:r>
      <w:r w:rsidR="00370FFD" w:rsidRPr="006275C6">
        <w:rPr>
          <w:rStyle w:val="text--center"/>
          <w:rFonts w:ascii="Arial" w:hAnsi="Arial" w:cs="Arial"/>
          <w:b/>
          <w:bCs/>
          <w:sz w:val="22"/>
          <w:szCs w:val="22"/>
        </w:rPr>
        <w:t>erfüllt alle Ansprüche</w:t>
      </w:r>
    </w:p>
    <w:p w14:paraId="58E5E44E" w14:textId="12EDB8EF" w:rsidR="00BE1C65" w:rsidRPr="007A0A60" w:rsidRDefault="00BE1C65" w:rsidP="00D8695C">
      <w:pPr>
        <w:spacing w:line="276" w:lineRule="auto"/>
        <w:ind w:right="-2"/>
        <w:rPr>
          <w:rFonts w:ascii="Arial" w:hAnsi="Arial" w:cs="Arial"/>
          <w:b/>
          <w:bCs/>
          <w:strike/>
          <w:sz w:val="22"/>
          <w:szCs w:val="22"/>
        </w:rPr>
      </w:pPr>
    </w:p>
    <w:p w14:paraId="07509105" w14:textId="66C26E7D" w:rsidR="00DA66D7" w:rsidRDefault="00697546" w:rsidP="005A297C">
      <w:pPr>
        <w:spacing w:line="360" w:lineRule="auto"/>
        <w:jc w:val="both"/>
        <w:rPr>
          <w:rFonts w:ascii="Arial" w:hAnsi="Arial" w:cs="Arial"/>
          <w:sz w:val="22"/>
          <w:szCs w:val="22"/>
        </w:rPr>
      </w:pPr>
      <w:bookmarkStart w:id="0" w:name="_Hlk78446536"/>
      <w:r w:rsidRPr="00E325B6">
        <w:rPr>
          <w:rFonts w:ascii="Arial" w:hAnsi="Arial" w:cs="Arial"/>
          <w:sz w:val="22"/>
          <w:szCs w:val="22"/>
        </w:rPr>
        <w:t xml:space="preserve">Kassel, </w:t>
      </w:r>
      <w:r w:rsidR="005A297C" w:rsidRPr="00E325B6">
        <w:rPr>
          <w:rFonts w:ascii="Arial" w:hAnsi="Arial" w:cs="Arial"/>
          <w:sz w:val="22"/>
          <w:szCs w:val="22"/>
        </w:rPr>
        <w:t>Februar</w:t>
      </w:r>
      <w:r w:rsidR="007A0A60" w:rsidRPr="00E325B6">
        <w:rPr>
          <w:rFonts w:ascii="Arial" w:hAnsi="Arial" w:cs="Arial"/>
          <w:sz w:val="22"/>
          <w:szCs w:val="22"/>
        </w:rPr>
        <w:t xml:space="preserve"> </w:t>
      </w:r>
      <w:r w:rsidRPr="00E325B6">
        <w:rPr>
          <w:rFonts w:ascii="Arial" w:hAnsi="Arial" w:cs="Arial"/>
          <w:sz w:val="22"/>
          <w:szCs w:val="22"/>
        </w:rPr>
        <w:t>202</w:t>
      </w:r>
      <w:r w:rsidR="005A297C" w:rsidRPr="00E325B6">
        <w:rPr>
          <w:rFonts w:ascii="Arial" w:hAnsi="Arial" w:cs="Arial"/>
          <w:sz w:val="22"/>
          <w:szCs w:val="22"/>
        </w:rPr>
        <w:t>2</w:t>
      </w:r>
      <w:r w:rsidRPr="00E325B6">
        <w:rPr>
          <w:rFonts w:ascii="Arial" w:hAnsi="Arial" w:cs="Arial"/>
          <w:sz w:val="22"/>
          <w:szCs w:val="22"/>
        </w:rPr>
        <w:t xml:space="preserve"> –</w:t>
      </w:r>
      <w:bookmarkEnd w:id="0"/>
      <w:r w:rsidR="005A297C" w:rsidRPr="00E325B6">
        <w:rPr>
          <w:rFonts w:ascii="Arial" w:hAnsi="Arial" w:cs="Arial"/>
          <w:sz w:val="22"/>
          <w:szCs w:val="22"/>
        </w:rPr>
        <w:t xml:space="preserve"> </w:t>
      </w:r>
      <w:r w:rsidR="00667D76" w:rsidRPr="00667D76">
        <w:rPr>
          <w:rFonts w:ascii="Arial" w:hAnsi="Arial" w:cs="Arial"/>
          <w:sz w:val="22"/>
          <w:szCs w:val="22"/>
        </w:rPr>
        <w:t xml:space="preserve">Die Küche </w:t>
      </w:r>
      <w:r w:rsidR="003F31CF">
        <w:rPr>
          <w:rFonts w:ascii="Arial" w:hAnsi="Arial" w:cs="Arial"/>
          <w:sz w:val="22"/>
          <w:szCs w:val="22"/>
        </w:rPr>
        <w:t xml:space="preserve">bildet den </w:t>
      </w:r>
      <w:r w:rsidR="0074079A">
        <w:rPr>
          <w:rFonts w:ascii="Arial" w:hAnsi="Arial" w:cs="Arial"/>
          <w:sz w:val="22"/>
          <w:szCs w:val="22"/>
        </w:rPr>
        <w:t>Mittelpunkt des Familienlebens</w:t>
      </w:r>
      <w:r w:rsidR="003F31CF">
        <w:rPr>
          <w:rFonts w:ascii="Arial" w:hAnsi="Arial" w:cs="Arial"/>
          <w:sz w:val="22"/>
          <w:szCs w:val="22"/>
        </w:rPr>
        <w:t>: Hier treffen wir gemeinsam Freunde, h</w:t>
      </w:r>
      <w:r w:rsidR="00667D76" w:rsidRPr="00667D76">
        <w:rPr>
          <w:rFonts w:ascii="Arial" w:hAnsi="Arial" w:cs="Arial"/>
          <w:sz w:val="22"/>
          <w:szCs w:val="22"/>
        </w:rPr>
        <w:t xml:space="preserve">ier wird gekocht, </w:t>
      </w:r>
      <w:r w:rsidR="00870AEC">
        <w:rPr>
          <w:rFonts w:ascii="Arial" w:hAnsi="Arial" w:cs="Arial"/>
          <w:sz w:val="22"/>
          <w:szCs w:val="22"/>
        </w:rPr>
        <w:t>erzählt</w:t>
      </w:r>
      <w:r w:rsidR="00F7630A">
        <w:rPr>
          <w:rFonts w:ascii="Arial" w:hAnsi="Arial" w:cs="Arial"/>
          <w:sz w:val="22"/>
          <w:szCs w:val="22"/>
        </w:rPr>
        <w:t xml:space="preserve"> und </w:t>
      </w:r>
      <w:r w:rsidR="00667D76" w:rsidRPr="00667D76">
        <w:rPr>
          <w:rFonts w:ascii="Arial" w:hAnsi="Arial" w:cs="Arial"/>
          <w:sz w:val="22"/>
          <w:szCs w:val="22"/>
        </w:rPr>
        <w:t xml:space="preserve">gelacht. </w:t>
      </w:r>
      <w:r w:rsidR="003F31CF">
        <w:rPr>
          <w:rFonts w:ascii="Arial" w:hAnsi="Arial" w:cs="Arial"/>
          <w:sz w:val="22"/>
          <w:szCs w:val="22"/>
        </w:rPr>
        <w:t>Kurzum</w:t>
      </w:r>
      <w:r w:rsidR="00B118E8">
        <w:rPr>
          <w:rFonts w:ascii="Arial" w:hAnsi="Arial" w:cs="Arial"/>
          <w:sz w:val="22"/>
          <w:szCs w:val="22"/>
        </w:rPr>
        <w:t>:</w:t>
      </w:r>
      <w:r w:rsidR="003F31CF">
        <w:rPr>
          <w:rFonts w:ascii="Arial" w:hAnsi="Arial" w:cs="Arial"/>
          <w:sz w:val="22"/>
          <w:szCs w:val="22"/>
        </w:rPr>
        <w:t xml:space="preserve"> In der Küche erleben wir unvergessliche Stunden, in denen alles passt</w:t>
      </w:r>
      <w:r w:rsidR="007A3702">
        <w:rPr>
          <w:rFonts w:ascii="Arial" w:hAnsi="Arial" w:cs="Arial"/>
          <w:sz w:val="22"/>
          <w:szCs w:val="22"/>
        </w:rPr>
        <w:t xml:space="preserve"> –</w:t>
      </w:r>
      <w:r w:rsidR="00585F24">
        <w:rPr>
          <w:rFonts w:ascii="Arial" w:hAnsi="Arial" w:cs="Arial"/>
          <w:sz w:val="22"/>
          <w:szCs w:val="22"/>
        </w:rPr>
        <w:t xml:space="preserve"> nicht nur die Stimmung, sondern auch </w:t>
      </w:r>
      <w:r w:rsidR="007221D0">
        <w:rPr>
          <w:rFonts w:ascii="Arial" w:hAnsi="Arial" w:cs="Arial"/>
          <w:sz w:val="22"/>
          <w:szCs w:val="22"/>
        </w:rPr>
        <w:t>die woh</w:t>
      </w:r>
      <w:r w:rsidR="008603E7">
        <w:rPr>
          <w:rFonts w:ascii="Arial" w:hAnsi="Arial" w:cs="Arial"/>
          <w:sz w:val="22"/>
          <w:szCs w:val="22"/>
        </w:rPr>
        <w:t>nliche, angenehme</w:t>
      </w:r>
      <w:r w:rsidR="007221D0">
        <w:rPr>
          <w:rFonts w:ascii="Arial" w:hAnsi="Arial" w:cs="Arial"/>
          <w:sz w:val="22"/>
          <w:szCs w:val="22"/>
        </w:rPr>
        <w:t xml:space="preserve"> Atmosphäre</w:t>
      </w:r>
      <w:r w:rsidR="00585F24">
        <w:rPr>
          <w:rFonts w:ascii="Arial" w:hAnsi="Arial" w:cs="Arial"/>
          <w:sz w:val="22"/>
          <w:szCs w:val="22"/>
        </w:rPr>
        <w:t>. Und d</w:t>
      </w:r>
      <w:r w:rsidR="00574FD9">
        <w:rPr>
          <w:rFonts w:ascii="Arial" w:hAnsi="Arial" w:cs="Arial"/>
          <w:sz w:val="22"/>
          <w:szCs w:val="22"/>
        </w:rPr>
        <w:t>afür sorgt nicht zuletzt</w:t>
      </w:r>
      <w:r w:rsidR="008603E7">
        <w:rPr>
          <w:rFonts w:ascii="Arial" w:hAnsi="Arial" w:cs="Arial"/>
          <w:sz w:val="22"/>
          <w:szCs w:val="22"/>
        </w:rPr>
        <w:t xml:space="preserve"> </w:t>
      </w:r>
      <w:r w:rsidR="00585F24" w:rsidRPr="00076416">
        <w:rPr>
          <w:rFonts w:ascii="Arial" w:hAnsi="Arial" w:cs="Arial"/>
          <w:sz w:val="22"/>
          <w:szCs w:val="22"/>
        </w:rPr>
        <w:t>DUETTE</w:t>
      </w:r>
      <w:r w:rsidR="00585F24" w:rsidRPr="00076416">
        <w:rPr>
          <w:rFonts w:ascii="Arial" w:hAnsi="Arial" w:cs="Arial"/>
          <w:sz w:val="22"/>
          <w:szCs w:val="22"/>
          <w:vertAlign w:val="superscript"/>
        </w:rPr>
        <w:t>®</w:t>
      </w:r>
      <w:r w:rsidR="00585F24" w:rsidRPr="00076416">
        <w:rPr>
          <w:rFonts w:ascii="Arial" w:hAnsi="Arial" w:cs="Arial"/>
          <w:sz w:val="22"/>
          <w:szCs w:val="22"/>
        </w:rPr>
        <w:t xml:space="preserve"> Wabenplissee</w:t>
      </w:r>
      <w:r w:rsidR="00574FD9">
        <w:rPr>
          <w:rFonts w:ascii="Arial" w:hAnsi="Arial" w:cs="Arial"/>
          <w:sz w:val="22"/>
          <w:szCs w:val="22"/>
        </w:rPr>
        <w:t>.</w:t>
      </w:r>
      <w:r w:rsidR="00585F24">
        <w:rPr>
          <w:rFonts w:ascii="Arial" w:hAnsi="Arial" w:cs="Arial"/>
          <w:sz w:val="22"/>
          <w:szCs w:val="22"/>
        </w:rPr>
        <w:t xml:space="preserve"> Denn</w:t>
      </w:r>
      <w:r w:rsidR="00DC3C4C">
        <w:rPr>
          <w:rFonts w:ascii="Arial" w:hAnsi="Arial" w:cs="Arial"/>
          <w:sz w:val="22"/>
          <w:szCs w:val="22"/>
        </w:rPr>
        <w:t xml:space="preserve"> </w:t>
      </w:r>
      <w:bookmarkStart w:id="1" w:name="_Hlk94866084"/>
      <w:r w:rsidR="00DC3C4C" w:rsidRPr="00076416">
        <w:rPr>
          <w:rFonts w:ascii="Arial" w:hAnsi="Arial" w:cs="Arial"/>
          <w:sz w:val="22"/>
          <w:szCs w:val="22"/>
        </w:rPr>
        <w:t>DUETTE</w:t>
      </w:r>
      <w:r w:rsidR="00DC3C4C" w:rsidRPr="00076416">
        <w:rPr>
          <w:rFonts w:ascii="Arial" w:hAnsi="Arial" w:cs="Arial"/>
          <w:sz w:val="22"/>
          <w:szCs w:val="22"/>
          <w:vertAlign w:val="superscript"/>
        </w:rPr>
        <w:t>®</w:t>
      </w:r>
      <w:r w:rsidR="00DC3C4C" w:rsidRPr="00076416">
        <w:rPr>
          <w:rFonts w:ascii="Arial" w:hAnsi="Arial" w:cs="Arial"/>
          <w:sz w:val="22"/>
          <w:szCs w:val="22"/>
        </w:rPr>
        <w:t xml:space="preserve"> Wabenplissee</w:t>
      </w:r>
      <w:r w:rsidR="00DC3C4C">
        <w:rPr>
          <w:rFonts w:ascii="Arial" w:hAnsi="Arial" w:cs="Arial"/>
          <w:sz w:val="22"/>
          <w:szCs w:val="22"/>
        </w:rPr>
        <w:t xml:space="preserve"> </w:t>
      </w:r>
      <w:bookmarkEnd w:id="1"/>
      <w:r w:rsidR="00DC3C4C">
        <w:rPr>
          <w:rFonts w:ascii="Arial" w:hAnsi="Arial" w:cs="Arial"/>
          <w:sz w:val="22"/>
          <w:szCs w:val="22"/>
        </w:rPr>
        <w:t xml:space="preserve">ist ein wahres Multitalent an Funktion und Design </w:t>
      </w:r>
      <w:r w:rsidR="00574FD9">
        <w:rPr>
          <w:rFonts w:ascii="Arial" w:hAnsi="Arial" w:cs="Arial"/>
          <w:sz w:val="22"/>
          <w:szCs w:val="22"/>
        </w:rPr>
        <w:t>und schafft so ein harmonisches Raumgefühl</w:t>
      </w:r>
      <w:r w:rsidR="00DA66D7">
        <w:rPr>
          <w:rFonts w:ascii="Arial" w:hAnsi="Arial" w:cs="Arial"/>
          <w:sz w:val="22"/>
          <w:szCs w:val="22"/>
        </w:rPr>
        <w:t>.</w:t>
      </w:r>
      <w:r w:rsidR="00DC3C4C" w:rsidRPr="00CE2C87">
        <w:rPr>
          <w:rFonts w:ascii="Arial" w:hAnsi="Arial" w:cs="Arial"/>
          <w:sz w:val="22"/>
          <w:szCs w:val="22"/>
        </w:rPr>
        <w:t xml:space="preserve"> </w:t>
      </w:r>
    </w:p>
    <w:p w14:paraId="57D9FDB7" w14:textId="77777777" w:rsidR="00DA66D7" w:rsidRDefault="00DA66D7" w:rsidP="005A297C">
      <w:pPr>
        <w:spacing w:line="360" w:lineRule="auto"/>
        <w:jc w:val="both"/>
        <w:rPr>
          <w:rFonts w:ascii="Arial" w:hAnsi="Arial" w:cs="Arial"/>
          <w:sz w:val="22"/>
          <w:szCs w:val="22"/>
        </w:rPr>
      </w:pPr>
    </w:p>
    <w:p w14:paraId="52F65A0C" w14:textId="7BF29200" w:rsidR="008C5A7F" w:rsidRPr="00DA66D7" w:rsidRDefault="00DC3C4C" w:rsidP="004D6578">
      <w:pPr>
        <w:spacing w:line="360" w:lineRule="auto"/>
        <w:jc w:val="both"/>
        <w:rPr>
          <w:rStyle w:val="text--center"/>
          <w:rFonts w:ascii="Arial" w:hAnsi="Arial" w:cs="Arial"/>
          <w:sz w:val="22"/>
          <w:szCs w:val="22"/>
        </w:rPr>
      </w:pPr>
      <w:r w:rsidRPr="00CE2C87">
        <w:rPr>
          <w:rStyle w:val="text--center"/>
          <w:rFonts w:ascii="Arial" w:hAnsi="Arial" w:cs="Arial"/>
          <w:sz w:val="22"/>
          <w:szCs w:val="22"/>
        </w:rPr>
        <w:t xml:space="preserve">Vom puren Lichtschutz in transparenter Stoffqualität bis hin zum stylishen Farbakzent am Fenster bietet </w:t>
      </w:r>
      <w:bookmarkStart w:id="2" w:name="_Hlk94866356"/>
      <w:r w:rsidRPr="00CE2C87">
        <w:rPr>
          <w:rStyle w:val="text--center"/>
          <w:rFonts w:ascii="Arial" w:hAnsi="Arial" w:cs="Arial"/>
          <w:sz w:val="22"/>
          <w:szCs w:val="22"/>
        </w:rPr>
        <w:t xml:space="preserve">DUETTE® Wabenplissee </w:t>
      </w:r>
      <w:bookmarkEnd w:id="2"/>
      <w:r w:rsidRPr="00CE2C87">
        <w:rPr>
          <w:rStyle w:val="text--center"/>
          <w:rFonts w:ascii="Arial" w:hAnsi="Arial" w:cs="Arial"/>
          <w:sz w:val="22"/>
          <w:szCs w:val="22"/>
        </w:rPr>
        <w:t>eine fast grenzenlose Auswahl an Gestaltungsmöglichkeiten.</w:t>
      </w:r>
      <w:r w:rsidR="00DA66D7">
        <w:rPr>
          <w:rFonts w:ascii="Arial" w:hAnsi="Arial" w:cs="Arial"/>
          <w:sz w:val="22"/>
          <w:szCs w:val="22"/>
        </w:rPr>
        <w:t xml:space="preserve"> </w:t>
      </w:r>
      <w:r w:rsidR="000414C2">
        <w:rPr>
          <w:rFonts w:ascii="Arial" w:hAnsi="Arial" w:cs="Arial"/>
          <w:sz w:val="22"/>
          <w:szCs w:val="22"/>
        </w:rPr>
        <w:t xml:space="preserve">So </w:t>
      </w:r>
      <w:r w:rsidR="007A3702" w:rsidRPr="007A3702">
        <w:rPr>
          <w:rFonts w:ascii="Arial" w:hAnsi="Arial" w:cs="Arial"/>
          <w:sz w:val="22"/>
          <w:szCs w:val="22"/>
        </w:rPr>
        <w:t>kann der Lichteinfall mit</w:t>
      </w:r>
      <w:r w:rsidR="008C5A7F" w:rsidRPr="007A3702">
        <w:rPr>
          <w:rFonts w:ascii="Arial" w:hAnsi="Arial" w:cs="Arial"/>
          <w:sz w:val="22"/>
          <w:szCs w:val="22"/>
        </w:rPr>
        <w:t xml:space="preserve"> DUETTE® Wabenplissee </w:t>
      </w:r>
      <w:r w:rsidR="00D13F90">
        <w:rPr>
          <w:rFonts w:ascii="Arial" w:hAnsi="Arial" w:cs="Arial"/>
          <w:sz w:val="22"/>
          <w:szCs w:val="22"/>
        </w:rPr>
        <w:t xml:space="preserve">je nach Stimmung und gewünschter Atmosphäre </w:t>
      </w:r>
      <w:r w:rsidR="008C5A7F" w:rsidRPr="007A3702">
        <w:rPr>
          <w:rFonts w:ascii="Arial" w:hAnsi="Arial" w:cs="Arial"/>
          <w:sz w:val="22"/>
          <w:szCs w:val="22"/>
        </w:rPr>
        <w:t>regulier</w:t>
      </w:r>
      <w:r w:rsidR="00060405" w:rsidRPr="007A3702">
        <w:rPr>
          <w:rFonts w:ascii="Arial" w:hAnsi="Arial" w:cs="Arial"/>
          <w:sz w:val="22"/>
          <w:szCs w:val="22"/>
        </w:rPr>
        <w:t>t werden</w:t>
      </w:r>
      <w:r w:rsidR="00583823">
        <w:rPr>
          <w:rFonts w:ascii="Arial" w:hAnsi="Arial" w:cs="Arial"/>
          <w:sz w:val="22"/>
          <w:szCs w:val="22"/>
        </w:rPr>
        <w:t xml:space="preserve">: </w:t>
      </w:r>
      <w:r w:rsidR="000414C2">
        <w:rPr>
          <w:rFonts w:ascii="Arial" w:hAnsi="Arial" w:cs="Arial"/>
          <w:sz w:val="22"/>
          <w:szCs w:val="22"/>
        </w:rPr>
        <w:t>D</w:t>
      </w:r>
      <w:r w:rsidR="00D13F90">
        <w:rPr>
          <w:rFonts w:ascii="Arial" w:hAnsi="Arial" w:cs="Arial"/>
          <w:sz w:val="22"/>
          <w:szCs w:val="22"/>
        </w:rPr>
        <w:t>ie b</w:t>
      </w:r>
      <w:r w:rsidR="00583823">
        <w:rPr>
          <w:rFonts w:ascii="Arial" w:hAnsi="Arial" w:cs="Arial"/>
          <w:sz w:val="22"/>
          <w:szCs w:val="22"/>
        </w:rPr>
        <w:t>lickdichte Stoffqualität</w:t>
      </w:r>
      <w:r w:rsidR="008078F0">
        <w:rPr>
          <w:rFonts w:ascii="Arial" w:hAnsi="Arial" w:cs="Arial"/>
          <w:sz w:val="22"/>
          <w:szCs w:val="22"/>
        </w:rPr>
        <w:t xml:space="preserve"> </w:t>
      </w:r>
      <w:r w:rsidR="000414C2">
        <w:rPr>
          <w:rFonts w:ascii="Arial" w:hAnsi="Arial" w:cs="Arial"/>
          <w:sz w:val="22"/>
          <w:szCs w:val="22"/>
        </w:rPr>
        <w:t xml:space="preserve">schützt </w:t>
      </w:r>
      <w:r w:rsidR="00583823">
        <w:rPr>
          <w:rFonts w:ascii="Arial" w:hAnsi="Arial" w:cs="Arial"/>
          <w:sz w:val="22"/>
          <w:szCs w:val="22"/>
        </w:rPr>
        <w:t>vor neugier</w:t>
      </w:r>
      <w:r w:rsidR="0067027F">
        <w:rPr>
          <w:rFonts w:ascii="Arial" w:hAnsi="Arial" w:cs="Arial"/>
          <w:sz w:val="22"/>
          <w:szCs w:val="22"/>
        </w:rPr>
        <w:t xml:space="preserve">igen Blicken von außen. </w:t>
      </w:r>
      <w:r w:rsidR="008078F0">
        <w:rPr>
          <w:rFonts w:ascii="Arial" w:hAnsi="Arial" w:cs="Arial"/>
          <w:sz w:val="22"/>
          <w:szCs w:val="22"/>
        </w:rPr>
        <w:t>Und w</w:t>
      </w:r>
      <w:r w:rsidR="0067027F" w:rsidRPr="007A3702">
        <w:rPr>
          <w:rFonts w:ascii="Arial" w:hAnsi="Arial" w:cs="Arial"/>
          <w:sz w:val="22"/>
          <w:szCs w:val="22"/>
        </w:rPr>
        <w:t xml:space="preserve">er </w:t>
      </w:r>
      <w:r w:rsidR="0067027F">
        <w:rPr>
          <w:rFonts w:ascii="Arial" w:hAnsi="Arial" w:cs="Arial"/>
          <w:sz w:val="22"/>
          <w:szCs w:val="22"/>
        </w:rPr>
        <w:t xml:space="preserve">auf die Sicht nach draußen nicht verzichten möchte, </w:t>
      </w:r>
      <w:r w:rsidR="0067027F" w:rsidRPr="007A3702">
        <w:rPr>
          <w:rFonts w:ascii="Arial" w:hAnsi="Arial" w:cs="Arial"/>
          <w:sz w:val="22"/>
          <w:szCs w:val="22"/>
        </w:rPr>
        <w:t xml:space="preserve">wählt eine </w:t>
      </w:r>
      <w:hyperlink r:id="rId8" w:history="1">
        <w:r w:rsidR="0067027F" w:rsidRPr="00F3054E">
          <w:rPr>
            <w:rFonts w:ascii="Arial" w:hAnsi="Arial" w:cs="Arial"/>
            <w:sz w:val="22"/>
            <w:szCs w:val="22"/>
          </w:rPr>
          <w:t>transparente Stoffqualität</w:t>
        </w:r>
      </w:hyperlink>
      <w:r w:rsidR="0067027F" w:rsidRPr="00F3054E">
        <w:rPr>
          <w:rFonts w:ascii="Arial" w:hAnsi="Arial" w:cs="Arial"/>
          <w:sz w:val="22"/>
          <w:szCs w:val="22"/>
        </w:rPr>
        <w:t xml:space="preserve">. </w:t>
      </w:r>
      <w:r w:rsidR="0067027F" w:rsidRPr="007A3702">
        <w:rPr>
          <w:rFonts w:ascii="Arial" w:hAnsi="Arial" w:cs="Arial"/>
          <w:sz w:val="22"/>
          <w:szCs w:val="22"/>
        </w:rPr>
        <w:t>Die Küche wird auf diese Art mit</w:t>
      </w:r>
      <w:r w:rsidR="00452BD6">
        <w:rPr>
          <w:rFonts w:ascii="Arial" w:hAnsi="Arial" w:cs="Arial"/>
          <w:sz w:val="22"/>
          <w:szCs w:val="22"/>
        </w:rPr>
        <w:t xml:space="preserve"> spielerischer </w:t>
      </w:r>
      <w:r w:rsidR="0067027F" w:rsidRPr="007A3702">
        <w:rPr>
          <w:rFonts w:ascii="Arial" w:hAnsi="Arial" w:cs="Arial"/>
          <w:sz w:val="22"/>
          <w:szCs w:val="22"/>
        </w:rPr>
        <w:t>Leichtigkeit in</w:t>
      </w:r>
      <w:r w:rsidR="00452BD6">
        <w:rPr>
          <w:rFonts w:ascii="Arial" w:hAnsi="Arial" w:cs="Arial"/>
          <w:sz w:val="22"/>
          <w:szCs w:val="22"/>
        </w:rPr>
        <w:t xml:space="preserve"> ein angenehmes </w:t>
      </w:r>
      <w:r w:rsidR="0067027F" w:rsidRPr="007A3702">
        <w:rPr>
          <w:rFonts w:ascii="Arial" w:hAnsi="Arial" w:cs="Arial"/>
          <w:sz w:val="22"/>
          <w:szCs w:val="22"/>
        </w:rPr>
        <w:t>Licht gerückt.</w:t>
      </w:r>
      <w:r w:rsidR="0067027F">
        <w:rPr>
          <w:rStyle w:val="text--center"/>
          <w:rFonts w:ascii="Arial" w:hAnsi="Arial" w:cs="Arial"/>
          <w:b/>
          <w:bCs/>
          <w:sz w:val="22"/>
          <w:szCs w:val="22"/>
        </w:rPr>
        <w:t xml:space="preserve"> </w:t>
      </w:r>
      <w:r w:rsidR="0067027F">
        <w:rPr>
          <w:rFonts w:ascii="Arial" w:hAnsi="Arial" w:cs="Arial"/>
          <w:sz w:val="22"/>
          <w:szCs w:val="22"/>
        </w:rPr>
        <w:t>W</w:t>
      </w:r>
      <w:r w:rsidR="008078F0">
        <w:rPr>
          <w:rFonts w:ascii="Arial" w:hAnsi="Arial" w:cs="Arial"/>
          <w:sz w:val="22"/>
          <w:szCs w:val="22"/>
        </w:rPr>
        <w:t>ie auch immer man sich entscheidet</w:t>
      </w:r>
      <w:r w:rsidR="0067027F">
        <w:rPr>
          <w:rFonts w:ascii="Arial" w:hAnsi="Arial" w:cs="Arial"/>
          <w:sz w:val="22"/>
          <w:szCs w:val="22"/>
        </w:rPr>
        <w:t xml:space="preserve">: Die </w:t>
      </w:r>
      <w:r w:rsidR="008C5A7F" w:rsidRPr="007A3702">
        <w:rPr>
          <w:rFonts w:ascii="Arial" w:hAnsi="Arial" w:cs="Arial"/>
          <w:sz w:val="22"/>
          <w:szCs w:val="22"/>
        </w:rPr>
        <w:t xml:space="preserve">DUETTE® Stoffe </w:t>
      </w:r>
      <w:r w:rsidR="0067027F">
        <w:rPr>
          <w:rFonts w:ascii="Arial" w:hAnsi="Arial" w:cs="Arial"/>
          <w:sz w:val="22"/>
          <w:szCs w:val="22"/>
        </w:rPr>
        <w:t xml:space="preserve">bieten </w:t>
      </w:r>
      <w:r w:rsidR="00452BD6">
        <w:rPr>
          <w:rFonts w:ascii="Arial" w:hAnsi="Arial" w:cs="Arial"/>
          <w:sz w:val="22"/>
          <w:szCs w:val="22"/>
        </w:rPr>
        <w:t>stets</w:t>
      </w:r>
      <w:r w:rsidR="0067027F">
        <w:rPr>
          <w:rFonts w:ascii="Arial" w:hAnsi="Arial" w:cs="Arial"/>
          <w:sz w:val="22"/>
          <w:szCs w:val="22"/>
        </w:rPr>
        <w:t xml:space="preserve"> höchste Qualität </w:t>
      </w:r>
      <w:r w:rsidR="008C5A7F" w:rsidRPr="007A3702">
        <w:rPr>
          <w:rFonts w:ascii="Arial" w:hAnsi="Arial" w:cs="Arial"/>
          <w:sz w:val="22"/>
          <w:szCs w:val="22"/>
        </w:rPr>
        <w:t>und sind pflegeleicht.</w:t>
      </w:r>
      <w:r w:rsidR="007A3702" w:rsidRPr="007A3702">
        <w:rPr>
          <w:rFonts w:ascii="Arial" w:hAnsi="Arial" w:cs="Arial"/>
          <w:sz w:val="22"/>
          <w:szCs w:val="22"/>
        </w:rPr>
        <w:t xml:space="preserve"> </w:t>
      </w:r>
    </w:p>
    <w:p w14:paraId="493F27CA" w14:textId="77777777" w:rsidR="008C5A7F" w:rsidRDefault="008C5A7F" w:rsidP="004D6578">
      <w:pPr>
        <w:spacing w:line="360" w:lineRule="auto"/>
        <w:jc w:val="both"/>
        <w:rPr>
          <w:rStyle w:val="text--center"/>
          <w:rFonts w:ascii="Arial" w:hAnsi="Arial" w:cs="Arial"/>
          <w:b/>
          <w:bCs/>
          <w:sz w:val="22"/>
          <w:szCs w:val="22"/>
        </w:rPr>
      </w:pPr>
    </w:p>
    <w:p w14:paraId="1BA06904" w14:textId="4FE96E74" w:rsidR="008C5A7F" w:rsidRPr="008C5A7F" w:rsidRDefault="008C5A7F" w:rsidP="004D6578">
      <w:pPr>
        <w:spacing w:line="360" w:lineRule="auto"/>
        <w:jc w:val="both"/>
        <w:rPr>
          <w:rStyle w:val="text--center"/>
          <w:rFonts w:ascii="Arial" w:hAnsi="Arial" w:cs="Arial"/>
          <w:b/>
          <w:bCs/>
          <w:sz w:val="22"/>
          <w:szCs w:val="22"/>
        </w:rPr>
      </w:pPr>
      <w:r w:rsidRPr="008C5A7F">
        <w:rPr>
          <w:rStyle w:val="text--center"/>
          <w:rFonts w:ascii="Arial" w:hAnsi="Arial" w:cs="Arial"/>
          <w:b/>
          <w:bCs/>
          <w:sz w:val="22"/>
          <w:szCs w:val="22"/>
        </w:rPr>
        <w:t>Angenehmes Raumklima mit DUETTE® Wabenplissee</w:t>
      </w:r>
    </w:p>
    <w:p w14:paraId="464FFB27" w14:textId="1C91A931" w:rsidR="00282364" w:rsidRDefault="00B118E8" w:rsidP="00282364">
      <w:pPr>
        <w:spacing w:line="360" w:lineRule="auto"/>
        <w:jc w:val="both"/>
        <w:rPr>
          <w:rFonts w:ascii="Arial" w:hAnsi="Arial" w:cs="Arial"/>
          <w:sz w:val="22"/>
          <w:szCs w:val="22"/>
        </w:rPr>
      </w:pPr>
      <w:r>
        <w:rPr>
          <w:rStyle w:val="text--center"/>
          <w:rFonts w:ascii="Arial" w:hAnsi="Arial" w:cs="Arial"/>
          <w:sz w:val="22"/>
          <w:szCs w:val="22"/>
        </w:rPr>
        <w:t xml:space="preserve">Und </w:t>
      </w:r>
      <w:bookmarkStart w:id="3" w:name="_Hlk94866738"/>
      <w:r w:rsidRPr="00CE2C87">
        <w:rPr>
          <w:rStyle w:val="text--center"/>
          <w:rFonts w:ascii="Arial" w:hAnsi="Arial" w:cs="Arial"/>
          <w:sz w:val="22"/>
          <w:szCs w:val="22"/>
        </w:rPr>
        <w:t xml:space="preserve">DUETTE® Wabenplissee </w:t>
      </w:r>
      <w:bookmarkEnd w:id="3"/>
      <w:r>
        <w:rPr>
          <w:rStyle w:val="text--center"/>
          <w:rFonts w:ascii="Arial" w:hAnsi="Arial" w:cs="Arial"/>
          <w:sz w:val="22"/>
          <w:szCs w:val="22"/>
        </w:rPr>
        <w:t xml:space="preserve">kann noch mehr. </w:t>
      </w:r>
      <w:r w:rsidR="00DC3C4C">
        <w:rPr>
          <w:rFonts w:ascii="Arial" w:hAnsi="Arial" w:cs="Arial"/>
          <w:sz w:val="22"/>
          <w:szCs w:val="22"/>
        </w:rPr>
        <w:t>Beispiel Raumk</w:t>
      </w:r>
      <w:r w:rsidR="00384754" w:rsidRPr="00B8176B">
        <w:rPr>
          <w:rFonts w:ascii="Arial" w:hAnsi="Arial" w:cs="Arial"/>
          <w:sz w:val="22"/>
          <w:szCs w:val="22"/>
        </w:rPr>
        <w:t>l</w:t>
      </w:r>
      <w:r w:rsidR="00DC3C4C">
        <w:rPr>
          <w:rFonts w:ascii="Arial" w:hAnsi="Arial" w:cs="Arial"/>
          <w:sz w:val="22"/>
          <w:szCs w:val="22"/>
        </w:rPr>
        <w:t xml:space="preserve">ima: </w:t>
      </w:r>
      <w:r w:rsidR="001E77E7" w:rsidRPr="006275C6">
        <w:rPr>
          <w:rFonts w:ascii="Arial" w:hAnsi="Arial" w:cs="Arial"/>
          <w:bCs/>
          <w:sz w:val="22"/>
          <w:szCs w:val="22"/>
        </w:rPr>
        <w:t xml:space="preserve">In der warmen Jahreszeit kann die Sonne auch die Küche </w:t>
      </w:r>
      <w:r w:rsidR="006275C6" w:rsidRPr="006275C6">
        <w:rPr>
          <w:rFonts w:ascii="Arial" w:hAnsi="Arial" w:cs="Arial"/>
          <w:bCs/>
          <w:sz w:val="22"/>
          <w:szCs w:val="22"/>
        </w:rPr>
        <w:t>stark</w:t>
      </w:r>
      <w:r w:rsidR="001E77E7" w:rsidRPr="006275C6">
        <w:rPr>
          <w:rFonts w:ascii="Arial" w:hAnsi="Arial" w:cs="Arial"/>
          <w:bCs/>
          <w:sz w:val="22"/>
          <w:szCs w:val="22"/>
        </w:rPr>
        <w:t xml:space="preserve"> aufheizen</w:t>
      </w:r>
      <w:r w:rsidR="001B0C3B" w:rsidRPr="006275C6">
        <w:rPr>
          <w:rFonts w:ascii="Arial" w:hAnsi="Arial" w:cs="Arial"/>
          <w:bCs/>
          <w:sz w:val="22"/>
          <w:szCs w:val="22"/>
        </w:rPr>
        <w:t>.</w:t>
      </w:r>
      <w:r w:rsidR="001B0C3B">
        <w:rPr>
          <w:rFonts w:ascii="Arial" w:hAnsi="Arial" w:cs="Arial"/>
          <w:bCs/>
          <w:sz w:val="22"/>
          <w:szCs w:val="22"/>
        </w:rPr>
        <w:t xml:space="preserve"> </w:t>
      </w:r>
      <w:r w:rsidR="000414C2">
        <w:rPr>
          <w:rFonts w:ascii="Arial" w:hAnsi="Arial" w:cs="Arial"/>
          <w:sz w:val="22"/>
          <w:szCs w:val="22"/>
        </w:rPr>
        <w:t>M</w:t>
      </w:r>
      <w:r w:rsidR="005A297C" w:rsidRPr="00E325B6">
        <w:rPr>
          <w:rFonts w:ascii="Arial" w:hAnsi="Arial" w:cs="Arial"/>
          <w:sz w:val="22"/>
          <w:szCs w:val="22"/>
        </w:rPr>
        <w:t>it DUETTE</w:t>
      </w:r>
      <w:r w:rsidR="005A297C" w:rsidRPr="00E325B6">
        <w:rPr>
          <w:rFonts w:ascii="Arial" w:hAnsi="Arial" w:cs="Arial"/>
          <w:sz w:val="22"/>
          <w:szCs w:val="22"/>
          <w:vertAlign w:val="superscript"/>
        </w:rPr>
        <w:t>®</w:t>
      </w:r>
      <w:r w:rsidR="005A297C" w:rsidRPr="00E325B6">
        <w:rPr>
          <w:rFonts w:ascii="Arial" w:hAnsi="Arial" w:cs="Arial"/>
          <w:sz w:val="22"/>
          <w:szCs w:val="22"/>
        </w:rPr>
        <w:t xml:space="preserve"> Wabenplissee</w:t>
      </w:r>
      <w:r w:rsidR="000414C2">
        <w:rPr>
          <w:rFonts w:ascii="Arial" w:hAnsi="Arial" w:cs="Arial"/>
          <w:sz w:val="22"/>
          <w:szCs w:val="22"/>
        </w:rPr>
        <w:t xml:space="preserve"> behält man </w:t>
      </w:r>
      <w:r w:rsidR="006275C6" w:rsidRPr="006275C6">
        <w:rPr>
          <w:rFonts w:ascii="Arial" w:hAnsi="Arial" w:cs="Arial"/>
          <w:sz w:val="22"/>
          <w:szCs w:val="22"/>
        </w:rPr>
        <w:t>auch</w:t>
      </w:r>
      <w:r w:rsidR="001E77E7" w:rsidRPr="006275C6">
        <w:rPr>
          <w:rFonts w:ascii="Arial" w:hAnsi="Arial" w:cs="Arial"/>
          <w:sz w:val="22"/>
          <w:szCs w:val="22"/>
        </w:rPr>
        <w:t xml:space="preserve"> </w:t>
      </w:r>
      <w:r w:rsidR="00273D1D">
        <w:rPr>
          <w:rFonts w:ascii="Arial" w:hAnsi="Arial" w:cs="Arial"/>
          <w:sz w:val="22"/>
          <w:szCs w:val="22"/>
        </w:rPr>
        <w:t xml:space="preserve">dann </w:t>
      </w:r>
      <w:r w:rsidR="000414C2">
        <w:rPr>
          <w:rFonts w:ascii="Arial" w:hAnsi="Arial" w:cs="Arial"/>
          <w:sz w:val="22"/>
          <w:szCs w:val="22"/>
        </w:rPr>
        <w:t>einen kühlen Kop</w:t>
      </w:r>
      <w:r w:rsidR="006131DD">
        <w:rPr>
          <w:rFonts w:ascii="Arial" w:hAnsi="Arial" w:cs="Arial"/>
          <w:sz w:val="22"/>
          <w:szCs w:val="22"/>
        </w:rPr>
        <w:t>f</w:t>
      </w:r>
      <w:r w:rsidR="006275C6">
        <w:rPr>
          <w:rFonts w:ascii="Arial" w:hAnsi="Arial" w:cs="Arial"/>
          <w:sz w:val="22"/>
          <w:szCs w:val="22"/>
        </w:rPr>
        <w:t>, wenn die Temperaturen draußen steigen:</w:t>
      </w:r>
      <w:r w:rsidR="000414C2">
        <w:rPr>
          <w:rFonts w:ascii="Arial" w:hAnsi="Arial" w:cs="Arial"/>
          <w:sz w:val="22"/>
          <w:szCs w:val="22"/>
        </w:rPr>
        <w:t xml:space="preserve"> </w:t>
      </w:r>
      <w:r w:rsidR="006275C6">
        <w:rPr>
          <w:rFonts w:ascii="Arial" w:hAnsi="Arial" w:cs="Arial"/>
          <w:sz w:val="22"/>
          <w:szCs w:val="22"/>
        </w:rPr>
        <w:br/>
      </w:r>
      <w:r w:rsidR="00EA2629" w:rsidRPr="00C6166D">
        <w:rPr>
          <w:rFonts w:ascii="Arial" w:hAnsi="Arial" w:cs="Arial"/>
          <w:sz w:val="22"/>
          <w:szCs w:val="22"/>
        </w:rPr>
        <w:t>Durch das Luftpolster heizen sich die Räume weniger stark auf. Die Wärmeaufnahme am Fenster kann je nach Fenstertyp, Raum, Himmelsrichtung und Stoffqualität in der heißen Jahreszeit reduziert werden. Darüber hinaus filtert DUETTE</w:t>
      </w:r>
      <w:r w:rsidR="00EA2629" w:rsidRPr="00C6166D">
        <w:rPr>
          <w:rFonts w:ascii="Arial" w:hAnsi="Arial" w:cs="Arial"/>
          <w:sz w:val="22"/>
          <w:szCs w:val="22"/>
          <w:vertAlign w:val="superscript"/>
        </w:rPr>
        <w:t>®</w:t>
      </w:r>
      <w:r w:rsidR="00EA2629" w:rsidRPr="00C6166D">
        <w:rPr>
          <w:rFonts w:ascii="Arial" w:hAnsi="Arial" w:cs="Arial"/>
          <w:sz w:val="22"/>
          <w:szCs w:val="22"/>
        </w:rPr>
        <w:t xml:space="preserve"> Wabenplissee effektiv die schädlichen UV-Strahlungen.</w:t>
      </w:r>
      <w:r w:rsidR="00EA2629">
        <w:rPr>
          <w:rFonts w:ascii="Arial" w:hAnsi="Arial" w:cs="Arial"/>
          <w:sz w:val="22"/>
          <w:szCs w:val="22"/>
        </w:rPr>
        <w:t xml:space="preserve"> </w:t>
      </w:r>
      <w:r w:rsidR="008C5A7F" w:rsidRPr="00796869">
        <w:rPr>
          <w:rFonts w:ascii="Arial" w:hAnsi="Arial" w:cs="Arial"/>
          <w:sz w:val="22"/>
          <w:szCs w:val="22"/>
        </w:rPr>
        <w:t xml:space="preserve">Statt </w:t>
      </w:r>
      <w:r w:rsidR="00AA19DE">
        <w:rPr>
          <w:rFonts w:ascii="Arial" w:hAnsi="Arial" w:cs="Arial"/>
          <w:sz w:val="22"/>
          <w:szCs w:val="22"/>
        </w:rPr>
        <w:t xml:space="preserve">in </w:t>
      </w:r>
      <w:r w:rsidR="008C5A7F" w:rsidRPr="00796869">
        <w:rPr>
          <w:rFonts w:ascii="Arial" w:hAnsi="Arial" w:cs="Arial"/>
          <w:sz w:val="22"/>
          <w:szCs w:val="22"/>
        </w:rPr>
        <w:t xml:space="preserve">eine kosten- und energieintensive Klimaanlage oder </w:t>
      </w:r>
      <w:r w:rsidR="00614DD7">
        <w:rPr>
          <w:rFonts w:ascii="Arial" w:hAnsi="Arial" w:cs="Arial"/>
          <w:sz w:val="22"/>
          <w:szCs w:val="22"/>
        </w:rPr>
        <w:t xml:space="preserve">in </w:t>
      </w:r>
      <w:r w:rsidR="008C5A7F" w:rsidRPr="00796869">
        <w:rPr>
          <w:rFonts w:ascii="Arial" w:hAnsi="Arial" w:cs="Arial"/>
          <w:sz w:val="22"/>
          <w:szCs w:val="22"/>
        </w:rPr>
        <w:t xml:space="preserve">Strom fressende Ventilatoren </w:t>
      </w:r>
      <w:r w:rsidR="00AA19DE">
        <w:rPr>
          <w:rFonts w:ascii="Arial" w:hAnsi="Arial" w:cs="Arial"/>
          <w:sz w:val="22"/>
          <w:szCs w:val="22"/>
        </w:rPr>
        <w:t xml:space="preserve">zu investieren, </w:t>
      </w:r>
      <w:r w:rsidR="008C5A7F" w:rsidRPr="00796869">
        <w:rPr>
          <w:rFonts w:ascii="Arial" w:hAnsi="Arial" w:cs="Arial"/>
          <w:sz w:val="22"/>
          <w:szCs w:val="22"/>
        </w:rPr>
        <w:t xml:space="preserve">können </w:t>
      </w:r>
      <w:r w:rsidR="00614DD7">
        <w:rPr>
          <w:rFonts w:ascii="Arial" w:hAnsi="Arial" w:cs="Arial"/>
          <w:sz w:val="22"/>
          <w:szCs w:val="22"/>
        </w:rPr>
        <w:t xml:space="preserve">so </w:t>
      </w:r>
      <w:r w:rsidR="008C5A7F" w:rsidRPr="00796869">
        <w:rPr>
          <w:rFonts w:ascii="Arial" w:hAnsi="Arial" w:cs="Arial"/>
          <w:sz w:val="22"/>
          <w:szCs w:val="22"/>
        </w:rPr>
        <w:t>bis zu 250 Watt/m² Energie eingespart werden</w:t>
      </w:r>
      <w:r w:rsidR="00EA2629" w:rsidRPr="00EA2629">
        <w:rPr>
          <w:rFonts w:ascii="Arial" w:hAnsi="Arial" w:cs="Arial"/>
          <w:sz w:val="22"/>
          <w:szCs w:val="22"/>
        </w:rPr>
        <w:t xml:space="preserve">. </w:t>
      </w:r>
      <w:r w:rsidR="00EA2629" w:rsidRPr="00C6166D">
        <w:rPr>
          <w:rFonts w:ascii="Arial" w:hAnsi="Arial" w:cs="Arial"/>
          <w:sz w:val="22"/>
          <w:szCs w:val="22"/>
        </w:rPr>
        <w:t>Im Winter</w:t>
      </w:r>
      <w:r w:rsidR="00E831FE">
        <w:rPr>
          <w:rFonts w:ascii="Arial" w:hAnsi="Arial" w:cs="Arial"/>
          <w:sz w:val="22"/>
          <w:szCs w:val="22"/>
        </w:rPr>
        <w:t xml:space="preserve"> hingegen</w:t>
      </w:r>
      <w:r w:rsidR="00EA2629" w:rsidRPr="00C6166D">
        <w:rPr>
          <w:rFonts w:ascii="Arial" w:hAnsi="Arial" w:cs="Arial"/>
          <w:sz w:val="22"/>
          <w:szCs w:val="22"/>
        </w:rPr>
        <w:t xml:space="preserve"> dient DUETTE</w:t>
      </w:r>
      <w:r w:rsidR="00EA2629" w:rsidRPr="00C6166D">
        <w:rPr>
          <w:rFonts w:ascii="Arial" w:hAnsi="Arial" w:cs="Arial"/>
          <w:sz w:val="22"/>
          <w:szCs w:val="22"/>
          <w:vertAlign w:val="superscript"/>
        </w:rPr>
        <w:t>®</w:t>
      </w:r>
      <w:r w:rsidR="00EA2629" w:rsidRPr="00C6166D">
        <w:rPr>
          <w:rFonts w:ascii="Arial" w:hAnsi="Arial" w:cs="Arial"/>
          <w:sz w:val="22"/>
          <w:szCs w:val="22"/>
        </w:rPr>
        <w:t xml:space="preserve"> Wabenplissee als Kälteschutz. Messungen vom Fraunhofer-Institut für Bauphysik IBP (IBP-Bericht ESB-004/2011 HOKI) bestätigen, dass je nach individuellen Gegebenheiten der Wärmeverlust durch die Glasfläche des Fensters um bis zu 34 % (Wärmeschutzverglasung Neubau) bzw. 55 %</w:t>
      </w:r>
      <w:r w:rsidR="00C6166D">
        <w:rPr>
          <w:rFonts w:ascii="Arial" w:hAnsi="Arial" w:cs="Arial"/>
          <w:sz w:val="22"/>
          <w:szCs w:val="22"/>
        </w:rPr>
        <w:t xml:space="preserve"> </w:t>
      </w:r>
      <w:r w:rsidR="00EA2629" w:rsidRPr="00C6166D">
        <w:rPr>
          <w:rFonts w:ascii="Arial" w:hAnsi="Arial" w:cs="Arial"/>
          <w:sz w:val="22"/>
          <w:szCs w:val="22"/>
        </w:rPr>
        <w:t>(Isolierverglasung Altbau) gesenkt werden kann.</w:t>
      </w:r>
      <w:r w:rsidR="00EA2629">
        <w:rPr>
          <w:rFonts w:ascii="Arial" w:hAnsi="Arial" w:cs="Arial"/>
          <w:sz w:val="22"/>
          <w:szCs w:val="22"/>
        </w:rPr>
        <w:t xml:space="preserve"> </w:t>
      </w:r>
      <w:r w:rsidR="008C5A7F" w:rsidRPr="00796869">
        <w:rPr>
          <w:rFonts w:ascii="Arial" w:hAnsi="Arial" w:cs="Arial"/>
          <w:sz w:val="22"/>
          <w:szCs w:val="22"/>
        </w:rPr>
        <w:t>Die persönlichen Einsparpotenziale für Heizenergie, CO</w:t>
      </w:r>
      <w:r w:rsidR="008C5A7F" w:rsidRPr="00796869">
        <w:rPr>
          <w:rFonts w:ascii="Arial" w:hAnsi="Arial" w:cs="Arial"/>
          <w:sz w:val="22"/>
          <w:szCs w:val="22"/>
          <w:vertAlign w:val="subscript"/>
        </w:rPr>
        <w:t>2</w:t>
      </w:r>
      <w:r w:rsidR="008C5A7F" w:rsidRPr="00796869">
        <w:rPr>
          <w:rFonts w:ascii="Arial" w:hAnsi="Arial" w:cs="Arial"/>
          <w:sz w:val="22"/>
          <w:szCs w:val="22"/>
        </w:rPr>
        <w:t>-Ausstoß und Heizkosten können mit dem DUETTE</w:t>
      </w:r>
      <w:r w:rsidR="008C5A7F" w:rsidRPr="00796869">
        <w:rPr>
          <w:rFonts w:ascii="Arial" w:hAnsi="Arial" w:cs="Arial"/>
          <w:sz w:val="22"/>
          <w:szCs w:val="22"/>
          <w:vertAlign w:val="superscript"/>
        </w:rPr>
        <w:t>®</w:t>
      </w:r>
      <w:r w:rsidR="008C5A7F" w:rsidRPr="00796869">
        <w:rPr>
          <w:rFonts w:ascii="Arial" w:hAnsi="Arial" w:cs="Arial"/>
          <w:sz w:val="22"/>
          <w:szCs w:val="22"/>
        </w:rPr>
        <w:t xml:space="preserve"> Energiesparrechner (www.duette.de/esr) individuell und in wenigen Schritten berechnet werden.</w:t>
      </w:r>
      <w:r w:rsidR="00384754">
        <w:rPr>
          <w:rFonts w:ascii="Arial" w:hAnsi="Arial" w:cs="Arial"/>
          <w:sz w:val="22"/>
          <w:szCs w:val="22"/>
        </w:rPr>
        <w:t xml:space="preserve"> </w:t>
      </w:r>
      <w:r w:rsidR="00B8176B" w:rsidRPr="00B8176B">
        <w:rPr>
          <w:rFonts w:ascii="Arial" w:hAnsi="Arial" w:cs="Arial"/>
          <w:sz w:val="22"/>
          <w:szCs w:val="22"/>
        </w:rPr>
        <w:t>Für die Berechnung werden unter anderem aktuelle Strom- und Gaspreise zugrunde gelegt.</w:t>
      </w:r>
    </w:p>
    <w:p w14:paraId="3B242E9C" w14:textId="77777777" w:rsidR="00863F16" w:rsidRDefault="00863F16" w:rsidP="007A0A60">
      <w:pPr>
        <w:spacing w:line="360" w:lineRule="auto"/>
        <w:jc w:val="both"/>
        <w:rPr>
          <w:rFonts w:ascii="Arial" w:hAnsi="Arial" w:cs="Arial"/>
          <w:b/>
          <w:bCs/>
          <w:sz w:val="22"/>
          <w:szCs w:val="22"/>
        </w:rPr>
      </w:pPr>
    </w:p>
    <w:p w14:paraId="60ADFA2E" w14:textId="719D5073" w:rsidR="007A0A60" w:rsidRPr="00A353E7" w:rsidRDefault="007A0A60" w:rsidP="007A0A60">
      <w:pPr>
        <w:spacing w:line="360" w:lineRule="auto"/>
        <w:jc w:val="both"/>
        <w:rPr>
          <w:rFonts w:ascii="Arial" w:hAnsi="Arial" w:cs="Arial"/>
          <w:sz w:val="22"/>
          <w:szCs w:val="22"/>
        </w:rPr>
      </w:pPr>
      <w:r>
        <w:rPr>
          <w:rFonts w:ascii="Arial" w:hAnsi="Arial" w:cs="Arial"/>
          <w:b/>
          <w:bCs/>
          <w:sz w:val="22"/>
          <w:szCs w:val="22"/>
        </w:rPr>
        <w:t>DUETTE</w:t>
      </w:r>
      <w:r>
        <w:rPr>
          <w:rFonts w:ascii="Arial" w:hAnsi="Arial" w:cs="Arial"/>
          <w:b/>
          <w:bCs/>
          <w:sz w:val="22"/>
          <w:szCs w:val="22"/>
          <w:vertAlign w:val="superscript"/>
        </w:rPr>
        <w:t>®</w:t>
      </w:r>
      <w:r>
        <w:rPr>
          <w:rFonts w:ascii="Arial" w:hAnsi="Arial" w:cs="Arial"/>
          <w:b/>
          <w:bCs/>
          <w:color w:val="FF0000"/>
          <w:sz w:val="22"/>
          <w:szCs w:val="22"/>
        </w:rPr>
        <w:t xml:space="preserve"> </w:t>
      </w:r>
      <w:r>
        <w:rPr>
          <w:rFonts w:ascii="Arial" w:hAnsi="Arial" w:cs="Arial"/>
          <w:b/>
          <w:bCs/>
          <w:sz w:val="22"/>
          <w:szCs w:val="22"/>
        </w:rPr>
        <w:t xml:space="preserve">Musterkarte </w:t>
      </w:r>
    </w:p>
    <w:p w14:paraId="280AC76A" w14:textId="67145D3C" w:rsidR="00AA2C17" w:rsidRDefault="007A0A60" w:rsidP="007957BC">
      <w:pPr>
        <w:spacing w:line="360" w:lineRule="auto"/>
        <w:jc w:val="both"/>
        <w:rPr>
          <w:rFonts w:ascii="Arial" w:hAnsi="Arial" w:cs="Arial"/>
          <w:sz w:val="22"/>
          <w:szCs w:val="22"/>
        </w:rPr>
      </w:pPr>
      <w:r w:rsidRPr="00EA2629">
        <w:rPr>
          <w:rFonts w:ascii="Arial" w:hAnsi="Arial" w:cs="Arial"/>
          <w:bCs/>
          <w:sz w:val="22"/>
          <w:szCs w:val="22"/>
        </w:rPr>
        <w:t xml:space="preserve">Interessierte können kostenlos eine </w:t>
      </w:r>
      <w:bookmarkStart w:id="4" w:name="_Hlk85539564"/>
      <w:r w:rsidRPr="00EA2629">
        <w:rPr>
          <w:rFonts w:ascii="Arial" w:hAnsi="Arial" w:cs="Arial"/>
          <w:bCs/>
          <w:sz w:val="22"/>
          <w:szCs w:val="22"/>
        </w:rPr>
        <w:t>DUETTE</w:t>
      </w:r>
      <w:r w:rsidRPr="00EA2629">
        <w:rPr>
          <w:rFonts w:ascii="Arial" w:hAnsi="Arial" w:cs="Arial"/>
          <w:bCs/>
          <w:sz w:val="22"/>
          <w:szCs w:val="22"/>
          <w:vertAlign w:val="superscript"/>
        </w:rPr>
        <w:t>®</w:t>
      </w:r>
      <w:r w:rsidRPr="00EA2629">
        <w:rPr>
          <w:rFonts w:ascii="Arial" w:hAnsi="Arial" w:cs="Arial"/>
          <w:bCs/>
          <w:color w:val="FF0000"/>
          <w:sz w:val="22"/>
          <w:szCs w:val="22"/>
        </w:rPr>
        <w:t xml:space="preserve"> </w:t>
      </w:r>
      <w:bookmarkEnd w:id="4"/>
      <w:r w:rsidRPr="00EA2629">
        <w:rPr>
          <w:rFonts w:ascii="Arial" w:hAnsi="Arial" w:cs="Arial"/>
          <w:bCs/>
          <w:sz w:val="22"/>
          <w:szCs w:val="22"/>
        </w:rPr>
        <w:t>Musterkarte mit Stoffmustern in verschiedenen Qualitäten unter www.duette.de oder www.duette.at anfordern. Dort finden sich über die</w:t>
      </w:r>
      <w:r w:rsidRPr="00EA2629">
        <w:rPr>
          <w:rFonts w:ascii="Arial" w:hAnsi="Arial" w:cs="Arial"/>
          <w:bCs/>
          <w:color w:val="FF0000"/>
          <w:sz w:val="22"/>
          <w:szCs w:val="22"/>
        </w:rPr>
        <w:t xml:space="preserve"> </w:t>
      </w:r>
      <w:r w:rsidRPr="00EA2629">
        <w:rPr>
          <w:rFonts w:ascii="Arial" w:hAnsi="Arial" w:cs="Arial"/>
          <w:bCs/>
          <w:sz w:val="22"/>
          <w:szCs w:val="22"/>
        </w:rPr>
        <w:t xml:space="preserve">Fachhändlersuche </w:t>
      </w:r>
      <w:r w:rsidR="00734042" w:rsidRPr="00EA2629">
        <w:rPr>
          <w:rFonts w:ascii="Arial" w:hAnsi="Arial" w:cs="Arial"/>
          <w:bCs/>
          <w:sz w:val="22"/>
          <w:szCs w:val="22"/>
        </w:rPr>
        <w:t xml:space="preserve">außerdem </w:t>
      </w:r>
      <w:r w:rsidRPr="00EA2629">
        <w:rPr>
          <w:rFonts w:ascii="Arial" w:hAnsi="Arial" w:cs="Arial"/>
          <w:bCs/>
          <w:sz w:val="22"/>
          <w:szCs w:val="22"/>
        </w:rPr>
        <w:t>DUETTE</w:t>
      </w:r>
      <w:r w:rsidRPr="00EA2629">
        <w:rPr>
          <w:rFonts w:ascii="Arial" w:hAnsi="Arial" w:cs="Arial"/>
          <w:bCs/>
          <w:sz w:val="22"/>
          <w:szCs w:val="22"/>
          <w:vertAlign w:val="superscript"/>
        </w:rPr>
        <w:t>®</w:t>
      </w:r>
      <w:r w:rsidRPr="00EA2629">
        <w:rPr>
          <w:rFonts w:ascii="Arial" w:hAnsi="Arial" w:cs="Arial"/>
          <w:bCs/>
          <w:sz w:val="22"/>
          <w:szCs w:val="22"/>
        </w:rPr>
        <w:t xml:space="preserve"> Fachhändler</w:t>
      </w:r>
      <w:r w:rsidR="002446B8" w:rsidRPr="00EA2629">
        <w:rPr>
          <w:rFonts w:ascii="Arial" w:hAnsi="Arial" w:cs="Arial"/>
          <w:bCs/>
          <w:sz w:val="22"/>
          <w:szCs w:val="22"/>
        </w:rPr>
        <w:t xml:space="preserve"> in der näheren Umgebung</w:t>
      </w:r>
      <w:r w:rsidRPr="00EA2629">
        <w:rPr>
          <w:rFonts w:ascii="Arial" w:hAnsi="Arial" w:cs="Arial"/>
          <w:bCs/>
          <w:sz w:val="22"/>
          <w:szCs w:val="22"/>
        </w:rPr>
        <w:t xml:space="preserve">. Viele bieten eine </w:t>
      </w:r>
      <w:r w:rsidR="00FB6F44" w:rsidRPr="00EA2629">
        <w:rPr>
          <w:rFonts w:ascii="Arial" w:hAnsi="Arial" w:cs="Arial"/>
          <w:bCs/>
          <w:sz w:val="22"/>
          <w:szCs w:val="22"/>
        </w:rPr>
        <w:t>O</w:t>
      </w:r>
      <w:r w:rsidRPr="00EA2629">
        <w:rPr>
          <w:rFonts w:ascii="Arial" w:hAnsi="Arial" w:cs="Arial"/>
          <w:bCs/>
          <w:sz w:val="22"/>
          <w:szCs w:val="22"/>
        </w:rPr>
        <w:t>nline-Terminvereinbarung a</w:t>
      </w:r>
      <w:r w:rsidR="00FB6F44" w:rsidRPr="00EA2629">
        <w:rPr>
          <w:rFonts w:ascii="Arial" w:hAnsi="Arial" w:cs="Arial"/>
          <w:bCs/>
          <w:sz w:val="22"/>
          <w:szCs w:val="22"/>
        </w:rPr>
        <w:t>n.</w:t>
      </w:r>
      <w:r w:rsidR="00FB6F44" w:rsidRPr="00EA2629">
        <w:rPr>
          <w:rFonts w:ascii="Arial" w:hAnsi="Arial" w:cs="Arial"/>
          <w:sz w:val="22"/>
          <w:szCs w:val="22"/>
        </w:rPr>
        <w:t xml:space="preserve"> Potenzielle Kunden können so direkten Kontakt aufnehmen und einen Beratungstermin vereinbaren.</w:t>
      </w:r>
      <w:r w:rsidR="00AA2C17" w:rsidRPr="00EA2629">
        <w:rPr>
          <w:rFonts w:ascii="Arial" w:hAnsi="Arial" w:cs="Arial"/>
          <w:sz w:val="22"/>
          <w:szCs w:val="22"/>
        </w:rPr>
        <w:br/>
      </w:r>
    </w:p>
    <w:p w14:paraId="338563C1" w14:textId="114CA613" w:rsidR="007A0A60" w:rsidRDefault="007A0A60" w:rsidP="003E50A9">
      <w:pPr>
        <w:spacing w:line="360" w:lineRule="auto"/>
        <w:jc w:val="both"/>
        <w:rPr>
          <w:rFonts w:ascii="Arial" w:hAnsi="Arial" w:cs="Arial"/>
          <w:bCs/>
          <w:sz w:val="22"/>
          <w:szCs w:val="22"/>
        </w:rPr>
      </w:pPr>
    </w:p>
    <w:p w14:paraId="55F20883" w14:textId="77777777" w:rsidR="001D557A" w:rsidRDefault="001D557A" w:rsidP="00F000E4">
      <w:pPr>
        <w:spacing w:line="360" w:lineRule="auto"/>
        <w:jc w:val="both"/>
        <w:rPr>
          <w:rFonts w:ascii="Arial" w:hAnsi="Arial" w:cs="Arial"/>
          <w:bCs/>
          <w:sz w:val="22"/>
          <w:szCs w:val="22"/>
        </w:rPr>
      </w:pPr>
    </w:p>
    <w:p w14:paraId="12677F6F" w14:textId="77777777" w:rsidR="0074061B" w:rsidRDefault="0074061B" w:rsidP="00F000E4">
      <w:pPr>
        <w:spacing w:line="360" w:lineRule="auto"/>
        <w:jc w:val="both"/>
        <w:rPr>
          <w:rFonts w:ascii="Arial" w:hAnsi="Arial" w:cs="Arial"/>
          <w:b/>
          <w:bCs/>
          <w:sz w:val="18"/>
          <w:szCs w:val="18"/>
        </w:rPr>
      </w:pPr>
    </w:p>
    <w:p w14:paraId="6F0F2445" w14:textId="77777777" w:rsidR="0074061B" w:rsidRDefault="0074061B" w:rsidP="00F000E4">
      <w:pPr>
        <w:spacing w:line="360" w:lineRule="auto"/>
        <w:jc w:val="both"/>
        <w:rPr>
          <w:rFonts w:ascii="Arial" w:hAnsi="Arial" w:cs="Arial"/>
          <w:b/>
          <w:bCs/>
          <w:sz w:val="18"/>
          <w:szCs w:val="18"/>
        </w:rPr>
      </w:pPr>
    </w:p>
    <w:p w14:paraId="03D1C61A" w14:textId="0EEEA664" w:rsidR="00F000E4" w:rsidRPr="00931B68" w:rsidRDefault="00F000E4" w:rsidP="00F000E4">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2D676AAF" w14:textId="0727125B" w:rsidR="00A64728" w:rsidRDefault="00A64728" w:rsidP="00A6472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7374836D" w14:textId="0F3C75FF" w:rsidR="00A64728" w:rsidRDefault="00C6166D"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A64728">
        <w:rPr>
          <w:rFonts w:ascii="Arial" w:hAnsi="Arial" w:cs="Arial"/>
          <w:sz w:val="18"/>
          <w:szCs w:val="18"/>
        </w:rPr>
        <w:t xml:space="preserve"> | Agenta PR | PR-Unit der Agenta Werbeagentur GmbH </w:t>
      </w:r>
    </w:p>
    <w:p w14:paraId="57E2F437" w14:textId="161104DA" w:rsidR="00A64728" w:rsidRDefault="00A64728"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C6166D">
        <w:rPr>
          <w:rFonts w:ascii="Arial" w:hAnsi="Arial" w:cs="Arial"/>
          <w:sz w:val="18"/>
          <w:szCs w:val="18"/>
        </w:rPr>
        <w:t>42</w:t>
      </w:r>
      <w:r>
        <w:rPr>
          <w:rFonts w:ascii="Arial" w:hAnsi="Arial" w:cs="Arial"/>
          <w:sz w:val="18"/>
          <w:szCs w:val="18"/>
        </w:rPr>
        <w:t xml:space="preserve"> · Telefax +49 (0) 251 5305-195 · E-Mail: </w:t>
      </w:r>
      <w:r w:rsidR="00C6166D">
        <w:rPr>
          <w:rFonts w:ascii="Arial" w:hAnsi="Arial" w:cs="Arial"/>
          <w:sz w:val="18"/>
          <w:szCs w:val="18"/>
        </w:rPr>
        <w:t>u.klose@agenta-pr.de</w:t>
      </w:r>
    </w:p>
    <w:p w14:paraId="0D636F7A" w14:textId="25F3CA81" w:rsidR="00DC4C39" w:rsidRDefault="00A64728" w:rsidP="00C6166D">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bookmarkStart w:id="5" w:name="_GoBack"/>
      <w:bookmarkEnd w:id="5"/>
    </w:p>
    <w:sectPr w:rsidR="00DC4C39" w:rsidSect="00950D1C">
      <w:headerReference w:type="default" r:id="rId9"/>
      <w:footerReference w:type="default" r:id="rId10"/>
      <w:pgSz w:w="11906" w:h="16838"/>
      <w:pgMar w:top="3969" w:right="1418" w:bottom="1702" w:left="1701" w:header="709" w:footer="669"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5BCB" w16cex:dateUtc="2023-03-21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FA17E9" w16cid:durableId="27C45B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7DC4A" w14:textId="77777777" w:rsidR="00C04C44" w:rsidRDefault="00C04C44">
      <w:r>
        <w:separator/>
      </w:r>
    </w:p>
  </w:endnote>
  <w:endnote w:type="continuationSeparator" w:id="0">
    <w:p w14:paraId="02E23AD2" w14:textId="77777777" w:rsidR="00C04C44" w:rsidRDefault="00C0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BD33"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C6166D">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C6166D">
      <w:rPr>
        <w:rFonts w:ascii="Arial" w:hAnsi="Arial" w:cs="Arial"/>
        <w:bCs/>
        <w:noProof/>
        <w:color w:val="808080"/>
        <w:sz w:val="16"/>
        <w:szCs w:val="16"/>
      </w:rPr>
      <w:t>2</w:t>
    </w:r>
    <w:r w:rsidRPr="002009DA">
      <w:rPr>
        <w:rFonts w:ascii="Arial" w:hAnsi="Arial" w:cs="Arial"/>
        <w:bCs/>
        <w:color w:val="808080"/>
        <w:sz w:val="16"/>
        <w:szCs w:val="16"/>
      </w:rPr>
      <w:fldChar w:fldCharType="end"/>
    </w:r>
  </w:p>
  <w:p w14:paraId="01D35441"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B7BA7" w14:textId="77777777" w:rsidR="00C04C44" w:rsidRDefault="00C04C44">
      <w:r>
        <w:separator/>
      </w:r>
    </w:p>
  </w:footnote>
  <w:footnote w:type="continuationSeparator" w:id="0">
    <w:p w14:paraId="2143D0EA" w14:textId="77777777" w:rsidR="00C04C44" w:rsidRDefault="00C0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3B7B"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2848" behindDoc="0" locked="0" layoutInCell="1" allowOverlap="1" wp14:anchorId="44A504AD" wp14:editId="09B14B2D">
          <wp:simplePos x="0" y="0"/>
          <wp:positionH relativeFrom="column">
            <wp:posOffset>-239395</wp:posOffset>
          </wp:positionH>
          <wp:positionV relativeFrom="paragraph">
            <wp:posOffset>-232571</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60800" behindDoc="0" locked="0" layoutInCell="1" allowOverlap="1" wp14:anchorId="719DA728" wp14:editId="48229102">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06270" cy="273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DA728"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06270" cy="273050"/>
                                  </a:xfrm>
                                  <a:prstGeom prst="rect">
                                    <a:avLst/>
                                  </a:prstGeom>
                                </pic:spPr>
                              </pic:pic>
                            </a:graphicData>
                          </a:graphic>
                        </wp:inline>
                      </w:drawing>
                    </w:r>
                  </w:p>
                </w:txbxContent>
              </v:textbox>
            </v:shape>
          </w:pict>
        </mc:Fallback>
      </mc:AlternateContent>
    </w:r>
    <w:r w:rsidR="006F6F86">
      <w:tab/>
    </w:r>
  </w:p>
  <w:p w14:paraId="3E168EFD" w14:textId="77777777" w:rsidR="00DC14B6" w:rsidRDefault="00DC14B6">
    <w:pPr>
      <w:pStyle w:val="Kopfzeile"/>
      <w:ind w:right="-285"/>
      <w:rPr>
        <w:rFonts w:ascii="HelveticaNeue LT 65 Medium" w:hAnsi="HelveticaNeue LT 65 Medium" w:cs="HelveticaNeue LT 65 Medium"/>
        <w:color w:val="808080"/>
        <w:sz w:val="36"/>
      </w:rPr>
    </w:pPr>
  </w:p>
  <w:p w14:paraId="02784752" w14:textId="77777777" w:rsidR="00F409E9" w:rsidRDefault="00F409E9">
    <w:pPr>
      <w:pStyle w:val="Kopfzeile"/>
      <w:ind w:right="-285"/>
      <w:rPr>
        <w:rFonts w:ascii="HelveticaNeue LT 65 Medium" w:hAnsi="HelveticaNeue LT 65 Medium" w:cs="HelveticaNeue LT 65 Medium"/>
        <w:color w:val="808080"/>
        <w:sz w:val="36"/>
      </w:rPr>
    </w:pPr>
  </w:p>
  <w:p w14:paraId="5B54CC3C" w14:textId="77777777" w:rsidR="00F409E9" w:rsidRDefault="00F409E9">
    <w:pPr>
      <w:pStyle w:val="Kopfzeile"/>
      <w:ind w:right="-285"/>
      <w:rPr>
        <w:rFonts w:ascii="HelveticaNeue LT 65 Medium" w:hAnsi="HelveticaNeue LT 65 Medium" w:cs="HelveticaNeue LT 65 Medium"/>
        <w:color w:val="808080"/>
        <w:sz w:val="36"/>
      </w:rPr>
    </w:pPr>
  </w:p>
  <w:p w14:paraId="5F2C0385" w14:textId="77777777" w:rsidR="00DC14B6" w:rsidRDefault="00DC14B6">
    <w:pPr>
      <w:pStyle w:val="Kopfzeile"/>
      <w:ind w:right="-285"/>
      <w:rPr>
        <w:rFonts w:ascii="HelveticaNeue LT 65 Medium" w:hAnsi="HelveticaNeue LT 65 Medium" w:cs="HelveticaNeue LT 65 Medium"/>
        <w:color w:val="808080"/>
        <w:sz w:val="36"/>
      </w:rPr>
    </w:pPr>
  </w:p>
  <w:p w14:paraId="36900179"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87341"/>
    <w:multiLevelType w:val="multilevel"/>
    <w:tmpl w:val="99D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8F2008"/>
    <w:multiLevelType w:val="hybridMultilevel"/>
    <w:tmpl w:val="FA96E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04590"/>
    <w:multiLevelType w:val="hybridMultilevel"/>
    <w:tmpl w:val="E7D0D540"/>
    <w:lvl w:ilvl="0" w:tplc="F04670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9754AA"/>
    <w:multiLevelType w:val="hybridMultilevel"/>
    <w:tmpl w:val="310C05BE"/>
    <w:lvl w:ilvl="0" w:tplc="080AD036">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7"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5"/>
  </w:num>
  <w:num w:numId="4">
    <w:abstractNumId w:val="10"/>
  </w:num>
  <w:num w:numId="5">
    <w:abstractNumId w:val="5"/>
  </w:num>
  <w:num w:numId="6">
    <w:abstractNumId w:val="3"/>
  </w:num>
  <w:num w:numId="7">
    <w:abstractNumId w:val="7"/>
  </w:num>
  <w:num w:numId="8">
    <w:abstractNumId w:val="2"/>
  </w:num>
  <w:num w:numId="9">
    <w:abstractNumId w:val="4"/>
  </w:num>
  <w:num w:numId="10">
    <w:abstractNumId w:val="12"/>
  </w:num>
  <w:num w:numId="11">
    <w:abstractNumId w:val="17"/>
  </w:num>
  <w:num w:numId="12">
    <w:abstractNumId w:val="0"/>
  </w:num>
  <w:num w:numId="13">
    <w:abstractNumId w:val="8"/>
  </w:num>
  <w:num w:numId="14">
    <w:abstractNumId w:val="11"/>
  </w:num>
  <w:num w:numId="15">
    <w:abstractNumId w:val="6"/>
  </w:num>
  <w:num w:numId="16">
    <w:abstractNumId w:val="16"/>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0498"/>
    <w:rsid w:val="0000261B"/>
    <w:rsid w:val="00005222"/>
    <w:rsid w:val="000105B7"/>
    <w:rsid w:val="000109C5"/>
    <w:rsid w:val="00012748"/>
    <w:rsid w:val="00013A87"/>
    <w:rsid w:val="00016F9E"/>
    <w:rsid w:val="000270A6"/>
    <w:rsid w:val="000319D7"/>
    <w:rsid w:val="00031D6C"/>
    <w:rsid w:val="00033561"/>
    <w:rsid w:val="00040D37"/>
    <w:rsid w:val="000414C2"/>
    <w:rsid w:val="00045A72"/>
    <w:rsid w:val="0005331E"/>
    <w:rsid w:val="00053E6C"/>
    <w:rsid w:val="00055133"/>
    <w:rsid w:val="0005630C"/>
    <w:rsid w:val="00056D7B"/>
    <w:rsid w:val="00060405"/>
    <w:rsid w:val="000617AA"/>
    <w:rsid w:val="00062499"/>
    <w:rsid w:val="00064CD6"/>
    <w:rsid w:val="0007244F"/>
    <w:rsid w:val="00076416"/>
    <w:rsid w:val="00082014"/>
    <w:rsid w:val="00082225"/>
    <w:rsid w:val="00083473"/>
    <w:rsid w:val="00084662"/>
    <w:rsid w:val="000909FC"/>
    <w:rsid w:val="00091058"/>
    <w:rsid w:val="000919A4"/>
    <w:rsid w:val="00096284"/>
    <w:rsid w:val="00097C70"/>
    <w:rsid w:val="00097C76"/>
    <w:rsid w:val="000A5CA4"/>
    <w:rsid w:val="000B4BD4"/>
    <w:rsid w:val="000B547E"/>
    <w:rsid w:val="000C00CE"/>
    <w:rsid w:val="000C0865"/>
    <w:rsid w:val="000C0D36"/>
    <w:rsid w:val="000C3735"/>
    <w:rsid w:val="000C3C94"/>
    <w:rsid w:val="000D086C"/>
    <w:rsid w:val="000D39FD"/>
    <w:rsid w:val="000D43D2"/>
    <w:rsid w:val="000D71D9"/>
    <w:rsid w:val="000D7341"/>
    <w:rsid w:val="000E0A47"/>
    <w:rsid w:val="000E1052"/>
    <w:rsid w:val="000E19DA"/>
    <w:rsid w:val="000E2246"/>
    <w:rsid w:val="000E7A7B"/>
    <w:rsid w:val="000F5FF2"/>
    <w:rsid w:val="000F6BF2"/>
    <w:rsid w:val="00102658"/>
    <w:rsid w:val="00102664"/>
    <w:rsid w:val="001028C0"/>
    <w:rsid w:val="00107CBB"/>
    <w:rsid w:val="001138E5"/>
    <w:rsid w:val="00114825"/>
    <w:rsid w:val="0011547F"/>
    <w:rsid w:val="00115F90"/>
    <w:rsid w:val="00126272"/>
    <w:rsid w:val="0013047A"/>
    <w:rsid w:val="00132439"/>
    <w:rsid w:val="00134075"/>
    <w:rsid w:val="001377EC"/>
    <w:rsid w:val="001410C0"/>
    <w:rsid w:val="00141479"/>
    <w:rsid w:val="0014151D"/>
    <w:rsid w:val="001424C7"/>
    <w:rsid w:val="00142F8F"/>
    <w:rsid w:val="00143960"/>
    <w:rsid w:val="0014600E"/>
    <w:rsid w:val="001476D4"/>
    <w:rsid w:val="00152D45"/>
    <w:rsid w:val="0015568A"/>
    <w:rsid w:val="0016399E"/>
    <w:rsid w:val="001803B5"/>
    <w:rsid w:val="00184A58"/>
    <w:rsid w:val="00185BF5"/>
    <w:rsid w:val="00187DC1"/>
    <w:rsid w:val="001901C7"/>
    <w:rsid w:val="001903D5"/>
    <w:rsid w:val="00194778"/>
    <w:rsid w:val="001B0C3B"/>
    <w:rsid w:val="001B2C76"/>
    <w:rsid w:val="001B331C"/>
    <w:rsid w:val="001B4FC9"/>
    <w:rsid w:val="001B5949"/>
    <w:rsid w:val="001B6C22"/>
    <w:rsid w:val="001C0B57"/>
    <w:rsid w:val="001C15DA"/>
    <w:rsid w:val="001D557A"/>
    <w:rsid w:val="001D5742"/>
    <w:rsid w:val="001D6D8F"/>
    <w:rsid w:val="001E01D2"/>
    <w:rsid w:val="001E77E7"/>
    <w:rsid w:val="001F24BD"/>
    <w:rsid w:val="001F3469"/>
    <w:rsid w:val="001F612C"/>
    <w:rsid w:val="001F61C8"/>
    <w:rsid w:val="00200006"/>
    <w:rsid w:val="002005C8"/>
    <w:rsid w:val="002009DA"/>
    <w:rsid w:val="00203034"/>
    <w:rsid w:val="00204AEE"/>
    <w:rsid w:val="00207076"/>
    <w:rsid w:val="00207C61"/>
    <w:rsid w:val="002115BF"/>
    <w:rsid w:val="00211C09"/>
    <w:rsid w:val="00214AD5"/>
    <w:rsid w:val="00216DA4"/>
    <w:rsid w:val="00223A58"/>
    <w:rsid w:val="00224C88"/>
    <w:rsid w:val="00225B94"/>
    <w:rsid w:val="00233902"/>
    <w:rsid w:val="0023498F"/>
    <w:rsid w:val="0023616A"/>
    <w:rsid w:val="00236A77"/>
    <w:rsid w:val="002405E5"/>
    <w:rsid w:val="002408E7"/>
    <w:rsid w:val="00240CC0"/>
    <w:rsid w:val="002446B8"/>
    <w:rsid w:val="00246FD1"/>
    <w:rsid w:val="00251394"/>
    <w:rsid w:val="00253143"/>
    <w:rsid w:val="002533F6"/>
    <w:rsid w:val="00253B47"/>
    <w:rsid w:val="00253F33"/>
    <w:rsid w:val="00256282"/>
    <w:rsid w:val="00257A1A"/>
    <w:rsid w:val="0026609B"/>
    <w:rsid w:val="00272F6A"/>
    <w:rsid w:val="00273798"/>
    <w:rsid w:val="00273D1D"/>
    <w:rsid w:val="00281454"/>
    <w:rsid w:val="00282364"/>
    <w:rsid w:val="00282433"/>
    <w:rsid w:val="00290C96"/>
    <w:rsid w:val="00291691"/>
    <w:rsid w:val="002924DC"/>
    <w:rsid w:val="0029251D"/>
    <w:rsid w:val="00293443"/>
    <w:rsid w:val="00293C38"/>
    <w:rsid w:val="00297401"/>
    <w:rsid w:val="002A0379"/>
    <w:rsid w:val="002A3101"/>
    <w:rsid w:val="002B0D8E"/>
    <w:rsid w:val="002B1298"/>
    <w:rsid w:val="002B2E59"/>
    <w:rsid w:val="002B7BF5"/>
    <w:rsid w:val="002C623B"/>
    <w:rsid w:val="002D15D5"/>
    <w:rsid w:val="002D3B1A"/>
    <w:rsid w:val="002D4182"/>
    <w:rsid w:val="002D4FC1"/>
    <w:rsid w:val="002E1B72"/>
    <w:rsid w:val="002E4702"/>
    <w:rsid w:val="002E5A92"/>
    <w:rsid w:val="002E7DA8"/>
    <w:rsid w:val="002F5930"/>
    <w:rsid w:val="002F5F18"/>
    <w:rsid w:val="002F6B59"/>
    <w:rsid w:val="00301F04"/>
    <w:rsid w:val="0031119B"/>
    <w:rsid w:val="003116D4"/>
    <w:rsid w:val="00315B99"/>
    <w:rsid w:val="00317566"/>
    <w:rsid w:val="00320682"/>
    <w:rsid w:val="00321379"/>
    <w:rsid w:val="00326941"/>
    <w:rsid w:val="00327C80"/>
    <w:rsid w:val="00327F92"/>
    <w:rsid w:val="00331532"/>
    <w:rsid w:val="00331B93"/>
    <w:rsid w:val="00342216"/>
    <w:rsid w:val="00343D45"/>
    <w:rsid w:val="00344701"/>
    <w:rsid w:val="003473E6"/>
    <w:rsid w:val="00347E6A"/>
    <w:rsid w:val="0035183D"/>
    <w:rsid w:val="0035404E"/>
    <w:rsid w:val="00355085"/>
    <w:rsid w:val="0035759E"/>
    <w:rsid w:val="00357A1D"/>
    <w:rsid w:val="00357CF8"/>
    <w:rsid w:val="00360CF3"/>
    <w:rsid w:val="00361DEF"/>
    <w:rsid w:val="00362F27"/>
    <w:rsid w:val="00365D5C"/>
    <w:rsid w:val="003667DD"/>
    <w:rsid w:val="00370FFD"/>
    <w:rsid w:val="003725BA"/>
    <w:rsid w:val="00373646"/>
    <w:rsid w:val="00373C90"/>
    <w:rsid w:val="003751D7"/>
    <w:rsid w:val="00375A3E"/>
    <w:rsid w:val="00375F7F"/>
    <w:rsid w:val="00376028"/>
    <w:rsid w:val="00376105"/>
    <w:rsid w:val="00382A71"/>
    <w:rsid w:val="00383936"/>
    <w:rsid w:val="00384754"/>
    <w:rsid w:val="003851D4"/>
    <w:rsid w:val="00390060"/>
    <w:rsid w:val="00392142"/>
    <w:rsid w:val="003A0EB4"/>
    <w:rsid w:val="003A4DB5"/>
    <w:rsid w:val="003A7156"/>
    <w:rsid w:val="003A7DCE"/>
    <w:rsid w:val="003B1FCF"/>
    <w:rsid w:val="003B5EE7"/>
    <w:rsid w:val="003B7749"/>
    <w:rsid w:val="003B787E"/>
    <w:rsid w:val="003C0267"/>
    <w:rsid w:val="003C24F7"/>
    <w:rsid w:val="003C67C8"/>
    <w:rsid w:val="003C7F5B"/>
    <w:rsid w:val="003D0371"/>
    <w:rsid w:val="003D0942"/>
    <w:rsid w:val="003D1C89"/>
    <w:rsid w:val="003D263A"/>
    <w:rsid w:val="003D49E2"/>
    <w:rsid w:val="003D4DD7"/>
    <w:rsid w:val="003D6F81"/>
    <w:rsid w:val="003E030F"/>
    <w:rsid w:val="003E05EA"/>
    <w:rsid w:val="003E50A9"/>
    <w:rsid w:val="003E5C37"/>
    <w:rsid w:val="003E7627"/>
    <w:rsid w:val="003F16D5"/>
    <w:rsid w:val="003F1D06"/>
    <w:rsid w:val="003F2120"/>
    <w:rsid w:val="003F31CF"/>
    <w:rsid w:val="003F4246"/>
    <w:rsid w:val="003F59E3"/>
    <w:rsid w:val="003F7589"/>
    <w:rsid w:val="0040161B"/>
    <w:rsid w:val="0040630F"/>
    <w:rsid w:val="00411E6C"/>
    <w:rsid w:val="00414392"/>
    <w:rsid w:val="0041765B"/>
    <w:rsid w:val="004213D7"/>
    <w:rsid w:val="00421C17"/>
    <w:rsid w:val="004226F0"/>
    <w:rsid w:val="00424DD5"/>
    <w:rsid w:val="0042633C"/>
    <w:rsid w:val="00431EF9"/>
    <w:rsid w:val="00432063"/>
    <w:rsid w:val="00433CA3"/>
    <w:rsid w:val="004343C3"/>
    <w:rsid w:val="00437B4D"/>
    <w:rsid w:val="00445870"/>
    <w:rsid w:val="00451562"/>
    <w:rsid w:val="00452001"/>
    <w:rsid w:val="00452BD6"/>
    <w:rsid w:val="00452F4A"/>
    <w:rsid w:val="00453C82"/>
    <w:rsid w:val="00467495"/>
    <w:rsid w:val="00467A0A"/>
    <w:rsid w:val="00467C8B"/>
    <w:rsid w:val="00470BE2"/>
    <w:rsid w:val="004715E7"/>
    <w:rsid w:val="00472F80"/>
    <w:rsid w:val="00477379"/>
    <w:rsid w:val="00477531"/>
    <w:rsid w:val="00484BE5"/>
    <w:rsid w:val="00485D6E"/>
    <w:rsid w:val="00492986"/>
    <w:rsid w:val="00495BF7"/>
    <w:rsid w:val="0049761C"/>
    <w:rsid w:val="004A5E29"/>
    <w:rsid w:val="004B1408"/>
    <w:rsid w:val="004B4FFF"/>
    <w:rsid w:val="004B5A20"/>
    <w:rsid w:val="004B7FE3"/>
    <w:rsid w:val="004C0D0D"/>
    <w:rsid w:val="004C0F7A"/>
    <w:rsid w:val="004C15CE"/>
    <w:rsid w:val="004C1D4C"/>
    <w:rsid w:val="004C3D5C"/>
    <w:rsid w:val="004D26DE"/>
    <w:rsid w:val="004D6578"/>
    <w:rsid w:val="004D794D"/>
    <w:rsid w:val="004E1C9D"/>
    <w:rsid w:val="004E3C73"/>
    <w:rsid w:val="004E651B"/>
    <w:rsid w:val="004F39DE"/>
    <w:rsid w:val="004F707E"/>
    <w:rsid w:val="005020FF"/>
    <w:rsid w:val="0050259F"/>
    <w:rsid w:val="00502825"/>
    <w:rsid w:val="00504072"/>
    <w:rsid w:val="005066B8"/>
    <w:rsid w:val="00506992"/>
    <w:rsid w:val="00510316"/>
    <w:rsid w:val="005126A1"/>
    <w:rsid w:val="00513526"/>
    <w:rsid w:val="0051521B"/>
    <w:rsid w:val="00523C5C"/>
    <w:rsid w:val="00524387"/>
    <w:rsid w:val="005318A1"/>
    <w:rsid w:val="00532F25"/>
    <w:rsid w:val="005362A2"/>
    <w:rsid w:val="00536801"/>
    <w:rsid w:val="00541B1E"/>
    <w:rsid w:val="0054270E"/>
    <w:rsid w:val="00543E9C"/>
    <w:rsid w:val="00545B96"/>
    <w:rsid w:val="00547EBF"/>
    <w:rsid w:val="0055147E"/>
    <w:rsid w:val="005529EE"/>
    <w:rsid w:val="00552C6B"/>
    <w:rsid w:val="00555E94"/>
    <w:rsid w:val="005620AA"/>
    <w:rsid w:val="005620C4"/>
    <w:rsid w:val="0056473C"/>
    <w:rsid w:val="0056546C"/>
    <w:rsid w:val="00566101"/>
    <w:rsid w:val="00571666"/>
    <w:rsid w:val="00571CE3"/>
    <w:rsid w:val="00571E99"/>
    <w:rsid w:val="005726E1"/>
    <w:rsid w:val="00573389"/>
    <w:rsid w:val="005748EE"/>
    <w:rsid w:val="0057492C"/>
    <w:rsid w:val="00574FD9"/>
    <w:rsid w:val="0057529D"/>
    <w:rsid w:val="0058120D"/>
    <w:rsid w:val="00583823"/>
    <w:rsid w:val="00584F87"/>
    <w:rsid w:val="00585F24"/>
    <w:rsid w:val="00587B48"/>
    <w:rsid w:val="005914C3"/>
    <w:rsid w:val="005931DA"/>
    <w:rsid w:val="00593695"/>
    <w:rsid w:val="00595C7E"/>
    <w:rsid w:val="0059667C"/>
    <w:rsid w:val="00597AEC"/>
    <w:rsid w:val="005A02F8"/>
    <w:rsid w:val="005A0415"/>
    <w:rsid w:val="005A2260"/>
    <w:rsid w:val="005A297C"/>
    <w:rsid w:val="005A2CD3"/>
    <w:rsid w:val="005A40A8"/>
    <w:rsid w:val="005A6F82"/>
    <w:rsid w:val="005A7A34"/>
    <w:rsid w:val="005B2365"/>
    <w:rsid w:val="005B384B"/>
    <w:rsid w:val="005B65A0"/>
    <w:rsid w:val="005C00B1"/>
    <w:rsid w:val="005C0E9C"/>
    <w:rsid w:val="005C3474"/>
    <w:rsid w:val="005C424D"/>
    <w:rsid w:val="005C49A0"/>
    <w:rsid w:val="005C4B19"/>
    <w:rsid w:val="005C50D8"/>
    <w:rsid w:val="005C520E"/>
    <w:rsid w:val="005C6C5F"/>
    <w:rsid w:val="005D2EA7"/>
    <w:rsid w:val="005D3945"/>
    <w:rsid w:val="005D4F44"/>
    <w:rsid w:val="005D5D0C"/>
    <w:rsid w:val="005D67AF"/>
    <w:rsid w:val="005E7290"/>
    <w:rsid w:val="005F51CC"/>
    <w:rsid w:val="005F7586"/>
    <w:rsid w:val="0060136C"/>
    <w:rsid w:val="006057E3"/>
    <w:rsid w:val="00607C7C"/>
    <w:rsid w:val="006131DD"/>
    <w:rsid w:val="0061379F"/>
    <w:rsid w:val="00614DD7"/>
    <w:rsid w:val="006153C4"/>
    <w:rsid w:val="00620334"/>
    <w:rsid w:val="00621E5D"/>
    <w:rsid w:val="006224B1"/>
    <w:rsid w:val="00623F24"/>
    <w:rsid w:val="00624CB2"/>
    <w:rsid w:val="006275C6"/>
    <w:rsid w:val="006310BB"/>
    <w:rsid w:val="00631135"/>
    <w:rsid w:val="00631492"/>
    <w:rsid w:val="006344B6"/>
    <w:rsid w:val="00635072"/>
    <w:rsid w:val="00635933"/>
    <w:rsid w:val="0063614C"/>
    <w:rsid w:val="006364F5"/>
    <w:rsid w:val="0064135B"/>
    <w:rsid w:val="00643B29"/>
    <w:rsid w:val="00643CC3"/>
    <w:rsid w:val="0065406B"/>
    <w:rsid w:val="00654EDF"/>
    <w:rsid w:val="006552EA"/>
    <w:rsid w:val="006601BD"/>
    <w:rsid w:val="006606C1"/>
    <w:rsid w:val="0066387A"/>
    <w:rsid w:val="00663A5C"/>
    <w:rsid w:val="0066710F"/>
    <w:rsid w:val="00667D76"/>
    <w:rsid w:val="0067027F"/>
    <w:rsid w:val="00676636"/>
    <w:rsid w:val="00680533"/>
    <w:rsid w:val="00682919"/>
    <w:rsid w:val="00686782"/>
    <w:rsid w:val="006869C3"/>
    <w:rsid w:val="00691413"/>
    <w:rsid w:val="00697546"/>
    <w:rsid w:val="00697705"/>
    <w:rsid w:val="006A0D54"/>
    <w:rsid w:val="006A19C2"/>
    <w:rsid w:val="006A4812"/>
    <w:rsid w:val="006A5219"/>
    <w:rsid w:val="006B06E4"/>
    <w:rsid w:val="006B10F5"/>
    <w:rsid w:val="006B1E92"/>
    <w:rsid w:val="006C14B2"/>
    <w:rsid w:val="006C4196"/>
    <w:rsid w:val="006C44E0"/>
    <w:rsid w:val="006C59A1"/>
    <w:rsid w:val="006C71AB"/>
    <w:rsid w:val="006D0237"/>
    <w:rsid w:val="006D034C"/>
    <w:rsid w:val="006D2AAE"/>
    <w:rsid w:val="006E00B7"/>
    <w:rsid w:val="006F2B40"/>
    <w:rsid w:val="006F3E4A"/>
    <w:rsid w:val="006F6F86"/>
    <w:rsid w:val="006F7C2A"/>
    <w:rsid w:val="007002F3"/>
    <w:rsid w:val="00700787"/>
    <w:rsid w:val="00701317"/>
    <w:rsid w:val="007024EC"/>
    <w:rsid w:val="00703750"/>
    <w:rsid w:val="00707803"/>
    <w:rsid w:val="00707B80"/>
    <w:rsid w:val="0071152D"/>
    <w:rsid w:val="00712D6A"/>
    <w:rsid w:val="00714C10"/>
    <w:rsid w:val="00715FF0"/>
    <w:rsid w:val="007221D0"/>
    <w:rsid w:val="00730A9D"/>
    <w:rsid w:val="00731AAA"/>
    <w:rsid w:val="00733186"/>
    <w:rsid w:val="00734042"/>
    <w:rsid w:val="007350A6"/>
    <w:rsid w:val="00735194"/>
    <w:rsid w:val="00736D19"/>
    <w:rsid w:val="0074013C"/>
    <w:rsid w:val="0074061B"/>
    <w:rsid w:val="0074079A"/>
    <w:rsid w:val="00742CD2"/>
    <w:rsid w:val="007432D4"/>
    <w:rsid w:val="0074445D"/>
    <w:rsid w:val="0075008B"/>
    <w:rsid w:val="00751614"/>
    <w:rsid w:val="00751EC9"/>
    <w:rsid w:val="00752534"/>
    <w:rsid w:val="0075513D"/>
    <w:rsid w:val="00755BCD"/>
    <w:rsid w:val="00755C2E"/>
    <w:rsid w:val="0075682A"/>
    <w:rsid w:val="007601C4"/>
    <w:rsid w:val="007616BA"/>
    <w:rsid w:val="00763788"/>
    <w:rsid w:val="0076393B"/>
    <w:rsid w:val="00770CE8"/>
    <w:rsid w:val="00773D82"/>
    <w:rsid w:val="00777F6B"/>
    <w:rsid w:val="007802AA"/>
    <w:rsid w:val="0078074B"/>
    <w:rsid w:val="00784C6E"/>
    <w:rsid w:val="007865A4"/>
    <w:rsid w:val="00791259"/>
    <w:rsid w:val="00791705"/>
    <w:rsid w:val="0079472C"/>
    <w:rsid w:val="007957BC"/>
    <w:rsid w:val="00796869"/>
    <w:rsid w:val="00797583"/>
    <w:rsid w:val="007A0A60"/>
    <w:rsid w:val="007A3702"/>
    <w:rsid w:val="007A5383"/>
    <w:rsid w:val="007A7925"/>
    <w:rsid w:val="007B1281"/>
    <w:rsid w:val="007B2E54"/>
    <w:rsid w:val="007B40BD"/>
    <w:rsid w:val="007B6DC9"/>
    <w:rsid w:val="007C2B07"/>
    <w:rsid w:val="007D0351"/>
    <w:rsid w:val="007D0632"/>
    <w:rsid w:val="007D143B"/>
    <w:rsid w:val="007D35F6"/>
    <w:rsid w:val="007D38D7"/>
    <w:rsid w:val="007D3FDB"/>
    <w:rsid w:val="007E324B"/>
    <w:rsid w:val="007F03FE"/>
    <w:rsid w:val="007F1823"/>
    <w:rsid w:val="007F211C"/>
    <w:rsid w:val="007F257A"/>
    <w:rsid w:val="007F4CD4"/>
    <w:rsid w:val="007F5331"/>
    <w:rsid w:val="007F5D6F"/>
    <w:rsid w:val="00800AE6"/>
    <w:rsid w:val="0080420F"/>
    <w:rsid w:val="00804D89"/>
    <w:rsid w:val="00807886"/>
    <w:rsid w:val="008078F0"/>
    <w:rsid w:val="00810E15"/>
    <w:rsid w:val="008151E6"/>
    <w:rsid w:val="00815665"/>
    <w:rsid w:val="00817EC8"/>
    <w:rsid w:val="0082361F"/>
    <w:rsid w:val="0082785D"/>
    <w:rsid w:val="00830946"/>
    <w:rsid w:val="00832D5B"/>
    <w:rsid w:val="008356AF"/>
    <w:rsid w:val="00841EA8"/>
    <w:rsid w:val="008428BB"/>
    <w:rsid w:val="008437A6"/>
    <w:rsid w:val="00844649"/>
    <w:rsid w:val="00855DAF"/>
    <w:rsid w:val="0085648A"/>
    <w:rsid w:val="00857C03"/>
    <w:rsid w:val="00857CD6"/>
    <w:rsid w:val="00857DBA"/>
    <w:rsid w:val="008601E5"/>
    <w:rsid w:val="008603E7"/>
    <w:rsid w:val="00863F16"/>
    <w:rsid w:val="008647FD"/>
    <w:rsid w:val="00865D0A"/>
    <w:rsid w:val="00870AEC"/>
    <w:rsid w:val="0087149C"/>
    <w:rsid w:val="008834BA"/>
    <w:rsid w:val="00883F27"/>
    <w:rsid w:val="00885CE7"/>
    <w:rsid w:val="00891512"/>
    <w:rsid w:val="008915B1"/>
    <w:rsid w:val="00893CC0"/>
    <w:rsid w:val="00893E72"/>
    <w:rsid w:val="00894F84"/>
    <w:rsid w:val="008966E7"/>
    <w:rsid w:val="00897514"/>
    <w:rsid w:val="008A1EAD"/>
    <w:rsid w:val="008B2850"/>
    <w:rsid w:val="008B335D"/>
    <w:rsid w:val="008B4184"/>
    <w:rsid w:val="008C316D"/>
    <w:rsid w:val="008C48D2"/>
    <w:rsid w:val="008C5A7F"/>
    <w:rsid w:val="008C600A"/>
    <w:rsid w:val="008D193C"/>
    <w:rsid w:val="008D1D8F"/>
    <w:rsid w:val="008D312B"/>
    <w:rsid w:val="008D68DA"/>
    <w:rsid w:val="008E063D"/>
    <w:rsid w:val="008E1A56"/>
    <w:rsid w:val="008E31EE"/>
    <w:rsid w:val="008E4512"/>
    <w:rsid w:val="008E5969"/>
    <w:rsid w:val="008E79A5"/>
    <w:rsid w:val="008F0C6C"/>
    <w:rsid w:val="008F41D5"/>
    <w:rsid w:val="008F5257"/>
    <w:rsid w:val="008F6CD4"/>
    <w:rsid w:val="0090224D"/>
    <w:rsid w:val="00904022"/>
    <w:rsid w:val="00904D9E"/>
    <w:rsid w:val="00906138"/>
    <w:rsid w:val="00907D94"/>
    <w:rsid w:val="00910434"/>
    <w:rsid w:val="00910D8B"/>
    <w:rsid w:val="00911387"/>
    <w:rsid w:val="009127CA"/>
    <w:rsid w:val="009130DF"/>
    <w:rsid w:val="00913573"/>
    <w:rsid w:val="00914139"/>
    <w:rsid w:val="00921C94"/>
    <w:rsid w:val="009246A3"/>
    <w:rsid w:val="009273CA"/>
    <w:rsid w:val="009274AE"/>
    <w:rsid w:val="00927914"/>
    <w:rsid w:val="00927F8A"/>
    <w:rsid w:val="009308AA"/>
    <w:rsid w:val="00930D16"/>
    <w:rsid w:val="00931B68"/>
    <w:rsid w:val="00932977"/>
    <w:rsid w:val="00933FFA"/>
    <w:rsid w:val="00935A21"/>
    <w:rsid w:val="00940523"/>
    <w:rsid w:val="00940DBD"/>
    <w:rsid w:val="00944160"/>
    <w:rsid w:val="00945554"/>
    <w:rsid w:val="00946B51"/>
    <w:rsid w:val="00950D1C"/>
    <w:rsid w:val="009522A4"/>
    <w:rsid w:val="00954B9B"/>
    <w:rsid w:val="00956C26"/>
    <w:rsid w:val="00957431"/>
    <w:rsid w:val="00962CED"/>
    <w:rsid w:val="00965FF9"/>
    <w:rsid w:val="00966D7F"/>
    <w:rsid w:val="00985141"/>
    <w:rsid w:val="009853C2"/>
    <w:rsid w:val="00986D43"/>
    <w:rsid w:val="00987FCC"/>
    <w:rsid w:val="0099157D"/>
    <w:rsid w:val="00992DB9"/>
    <w:rsid w:val="00993B61"/>
    <w:rsid w:val="00995EBB"/>
    <w:rsid w:val="009A29A1"/>
    <w:rsid w:val="009A3188"/>
    <w:rsid w:val="009A688A"/>
    <w:rsid w:val="009A7EBE"/>
    <w:rsid w:val="009B1ADF"/>
    <w:rsid w:val="009B3AA7"/>
    <w:rsid w:val="009B3F28"/>
    <w:rsid w:val="009B4073"/>
    <w:rsid w:val="009B4221"/>
    <w:rsid w:val="009B5027"/>
    <w:rsid w:val="009B6D73"/>
    <w:rsid w:val="009B7205"/>
    <w:rsid w:val="009C1DC9"/>
    <w:rsid w:val="009C1DEC"/>
    <w:rsid w:val="009C2BF8"/>
    <w:rsid w:val="009C3756"/>
    <w:rsid w:val="009C3F46"/>
    <w:rsid w:val="009C553E"/>
    <w:rsid w:val="009D06F6"/>
    <w:rsid w:val="009D298D"/>
    <w:rsid w:val="009D6AAA"/>
    <w:rsid w:val="009E0F51"/>
    <w:rsid w:val="009E4D34"/>
    <w:rsid w:val="009E564C"/>
    <w:rsid w:val="009F3C3C"/>
    <w:rsid w:val="009F4B66"/>
    <w:rsid w:val="009F678C"/>
    <w:rsid w:val="00A02F4C"/>
    <w:rsid w:val="00A0473D"/>
    <w:rsid w:val="00A05020"/>
    <w:rsid w:val="00A07995"/>
    <w:rsid w:val="00A17C6F"/>
    <w:rsid w:val="00A22FBF"/>
    <w:rsid w:val="00A231C3"/>
    <w:rsid w:val="00A24718"/>
    <w:rsid w:val="00A26711"/>
    <w:rsid w:val="00A30CFE"/>
    <w:rsid w:val="00A32739"/>
    <w:rsid w:val="00A351CE"/>
    <w:rsid w:val="00A353E7"/>
    <w:rsid w:val="00A41261"/>
    <w:rsid w:val="00A42ACE"/>
    <w:rsid w:val="00A44A83"/>
    <w:rsid w:val="00A51CFD"/>
    <w:rsid w:val="00A54FE2"/>
    <w:rsid w:val="00A56FAE"/>
    <w:rsid w:val="00A612F4"/>
    <w:rsid w:val="00A64728"/>
    <w:rsid w:val="00A721E0"/>
    <w:rsid w:val="00A73273"/>
    <w:rsid w:val="00A736F1"/>
    <w:rsid w:val="00A745B7"/>
    <w:rsid w:val="00A76DD7"/>
    <w:rsid w:val="00A77486"/>
    <w:rsid w:val="00A778F9"/>
    <w:rsid w:val="00A83BB6"/>
    <w:rsid w:val="00A83FFD"/>
    <w:rsid w:val="00A937DE"/>
    <w:rsid w:val="00A93B1F"/>
    <w:rsid w:val="00A94B76"/>
    <w:rsid w:val="00A95C17"/>
    <w:rsid w:val="00A976E6"/>
    <w:rsid w:val="00AA0FC0"/>
    <w:rsid w:val="00AA19DE"/>
    <w:rsid w:val="00AA1BDB"/>
    <w:rsid w:val="00AA24DF"/>
    <w:rsid w:val="00AA280E"/>
    <w:rsid w:val="00AA2BD3"/>
    <w:rsid w:val="00AA2C17"/>
    <w:rsid w:val="00AA4751"/>
    <w:rsid w:val="00AA6690"/>
    <w:rsid w:val="00AB0598"/>
    <w:rsid w:val="00AB5926"/>
    <w:rsid w:val="00AC0A51"/>
    <w:rsid w:val="00AC1202"/>
    <w:rsid w:val="00AC5CE4"/>
    <w:rsid w:val="00AD1A16"/>
    <w:rsid w:val="00AD1B01"/>
    <w:rsid w:val="00AD2845"/>
    <w:rsid w:val="00AD5224"/>
    <w:rsid w:val="00AD6024"/>
    <w:rsid w:val="00AE580A"/>
    <w:rsid w:val="00AF2F1C"/>
    <w:rsid w:val="00AF3AA3"/>
    <w:rsid w:val="00AF415B"/>
    <w:rsid w:val="00AF75EB"/>
    <w:rsid w:val="00B02297"/>
    <w:rsid w:val="00B0339C"/>
    <w:rsid w:val="00B061C0"/>
    <w:rsid w:val="00B06F23"/>
    <w:rsid w:val="00B118E8"/>
    <w:rsid w:val="00B1300C"/>
    <w:rsid w:val="00B13CFE"/>
    <w:rsid w:val="00B20470"/>
    <w:rsid w:val="00B2068D"/>
    <w:rsid w:val="00B22266"/>
    <w:rsid w:val="00B27A04"/>
    <w:rsid w:val="00B327DA"/>
    <w:rsid w:val="00B33B9D"/>
    <w:rsid w:val="00B35982"/>
    <w:rsid w:val="00B50567"/>
    <w:rsid w:val="00B51004"/>
    <w:rsid w:val="00B535E6"/>
    <w:rsid w:val="00B5422C"/>
    <w:rsid w:val="00B62564"/>
    <w:rsid w:val="00B65132"/>
    <w:rsid w:val="00B670F0"/>
    <w:rsid w:val="00B720ED"/>
    <w:rsid w:val="00B77D50"/>
    <w:rsid w:val="00B80732"/>
    <w:rsid w:val="00B8176B"/>
    <w:rsid w:val="00B84BF7"/>
    <w:rsid w:val="00B84FF8"/>
    <w:rsid w:val="00B858A9"/>
    <w:rsid w:val="00B91E63"/>
    <w:rsid w:val="00B92C23"/>
    <w:rsid w:val="00B93892"/>
    <w:rsid w:val="00B96A34"/>
    <w:rsid w:val="00BA6A90"/>
    <w:rsid w:val="00BA7EF0"/>
    <w:rsid w:val="00BB6044"/>
    <w:rsid w:val="00BC0D67"/>
    <w:rsid w:val="00BC21DB"/>
    <w:rsid w:val="00BC7279"/>
    <w:rsid w:val="00BD0F36"/>
    <w:rsid w:val="00BD7C9A"/>
    <w:rsid w:val="00BE1C65"/>
    <w:rsid w:val="00BE2661"/>
    <w:rsid w:val="00BE3F65"/>
    <w:rsid w:val="00BE4DBD"/>
    <w:rsid w:val="00BE7A24"/>
    <w:rsid w:val="00BF1523"/>
    <w:rsid w:val="00BF2929"/>
    <w:rsid w:val="00BF356E"/>
    <w:rsid w:val="00BF40E8"/>
    <w:rsid w:val="00BF4C77"/>
    <w:rsid w:val="00C023FB"/>
    <w:rsid w:val="00C03EF4"/>
    <w:rsid w:val="00C04C44"/>
    <w:rsid w:val="00C1438C"/>
    <w:rsid w:val="00C17137"/>
    <w:rsid w:val="00C24F7D"/>
    <w:rsid w:val="00C25E7B"/>
    <w:rsid w:val="00C261DF"/>
    <w:rsid w:val="00C268A4"/>
    <w:rsid w:val="00C27C2B"/>
    <w:rsid w:val="00C30F09"/>
    <w:rsid w:val="00C31E68"/>
    <w:rsid w:val="00C32133"/>
    <w:rsid w:val="00C35ED5"/>
    <w:rsid w:val="00C40230"/>
    <w:rsid w:val="00C44498"/>
    <w:rsid w:val="00C44E17"/>
    <w:rsid w:val="00C509B4"/>
    <w:rsid w:val="00C53F27"/>
    <w:rsid w:val="00C567B4"/>
    <w:rsid w:val="00C6166D"/>
    <w:rsid w:val="00C63D3F"/>
    <w:rsid w:val="00C70DBE"/>
    <w:rsid w:val="00C77FE2"/>
    <w:rsid w:val="00C85BE7"/>
    <w:rsid w:val="00C92CA9"/>
    <w:rsid w:val="00CA069D"/>
    <w:rsid w:val="00CA0C03"/>
    <w:rsid w:val="00CA5392"/>
    <w:rsid w:val="00CA759C"/>
    <w:rsid w:val="00CB080F"/>
    <w:rsid w:val="00CB0DA8"/>
    <w:rsid w:val="00CB1B43"/>
    <w:rsid w:val="00CB346C"/>
    <w:rsid w:val="00CB3755"/>
    <w:rsid w:val="00CB60BF"/>
    <w:rsid w:val="00CB6186"/>
    <w:rsid w:val="00CC1089"/>
    <w:rsid w:val="00CC3B5B"/>
    <w:rsid w:val="00CC49A9"/>
    <w:rsid w:val="00CD045C"/>
    <w:rsid w:val="00CD5FB2"/>
    <w:rsid w:val="00CD6157"/>
    <w:rsid w:val="00CD6A19"/>
    <w:rsid w:val="00CE06F2"/>
    <w:rsid w:val="00CE11A6"/>
    <w:rsid w:val="00CE1C80"/>
    <w:rsid w:val="00CE2C87"/>
    <w:rsid w:val="00CE4DED"/>
    <w:rsid w:val="00CF445B"/>
    <w:rsid w:val="00CF7199"/>
    <w:rsid w:val="00CF7A48"/>
    <w:rsid w:val="00D01BE1"/>
    <w:rsid w:val="00D01EE4"/>
    <w:rsid w:val="00D03B65"/>
    <w:rsid w:val="00D047DC"/>
    <w:rsid w:val="00D06CAA"/>
    <w:rsid w:val="00D07D3C"/>
    <w:rsid w:val="00D10DAE"/>
    <w:rsid w:val="00D11752"/>
    <w:rsid w:val="00D11D39"/>
    <w:rsid w:val="00D13F90"/>
    <w:rsid w:val="00D27700"/>
    <w:rsid w:val="00D342E2"/>
    <w:rsid w:val="00D37C5F"/>
    <w:rsid w:val="00D40087"/>
    <w:rsid w:val="00D42602"/>
    <w:rsid w:val="00D4344A"/>
    <w:rsid w:val="00D43E3F"/>
    <w:rsid w:val="00D4593D"/>
    <w:rsid w:val="00D465E1"/>
    <w:rsid w:val="00D5073F"/>
    <w:rsid w:val="00D52C1F"/>
    <w:rsid w:val="00D5573D"/>
    <w:rsid w:val="00D55CAD"/>
    <w:rsid w:val="00D560DF"/>
    <w:rsid w:val="00D6137F"/>
    <w:rsid w:val="00D62C55"/>
    <w:rsid w:val="00D6373B"/>
    <w:rsid w:val="00D642AC"/>
    <w:rsid w:val="00D667E1"/>
    <w:rsid w:val="00D70F7C"/>
    <w:rsid w:val="00D725B6"/>
    <w:rsid w:val="00D742C7"/>
    <w:rsid w:val="00D74624"/>
    <w:rsid w:val="00D74C4C"/>
    <w:rsid w:val="00D75457"/>
    <w:rsid w:val="00D81DE9"/>
    <w:rsid w:val="00D83C11"/>
    <w:rsid w:val="00D85ABB"/>
    <w:rsid w:val="00D8695C"/>
    <w:rsid w:val="00D90FEA"/>
    <w:rsid w:val="00D925A3"/>
    <w:rsid w:val="00D93585"/>
    <w:rsid w:val="00D93ECE"/>
    <w:rsid w:val="00D961ED"/>
    <w:rsid w:val="00DA2C4F"/>
    <w:rsid w:val="00DA371A"/>
    <w:rsid w:val="00DA391C"/>
    <w:rsid w:val="00DA66D7"/>
    <w:rsid w:val="00DA7375"/>
    <w:rsid w:val="00DB461B"/>
    <w:rsid w:val="00DB55C9"/>
    <w:rsid w:val="00DC14B6"/>
    <w:rsid w:val="00DC3C4C"/>
    <w:rsid w:val="00DC4C39"/>
    <w:rsid w:val="00DD1467"/>
    <w:rsid w:val="00DD519E"/>
    <w:rsid w:val="00DD5F42"/>
    <w:rsid w:val="00DE7A8A"/>
    <w:rsid w:val="00DF1B9A"/>
    <w:rsid w:val="00DF5EF9"/>
    <w:rsid w:val="00DF69CF"/>
    <w:rsid w:val="00DF7035"/>
    <w:rsid w:val="00E0056A"/>
    <w:rsid w:val="00E00990"/>
    <w:rsid w:val="00E02446"/>
    <w:rsid w:val="00E0382A"/>
    <w:rsid w:val="00E03F1A"/>
    <w:rsid w:val="00E04FE2"/>
    <w:rsid w:val="00E10D90"/>
    <w:rsid w:val="00E119BA"/>
    <w:rsid w:val="00E22B40"/>
    <w:rsid w:val="00E25A34"/>
    <w:rsid w:val="00E26988"/>
    <w:rsid w:val="00E325B6"/>
    <w:rsid w:val="00E3615C"/>
    <w:rsid w:val="00E439BA"/>
    <w:rsid w:val="00E43E2A"/>
    <w:rsid w:val="00E43E4E"/>
    <w:rsid w:val="00E464EF"/>
    <w:rsid w:val="00E51B37"/>
    <w:rsid w:val="00E52681"/>
    <w:rsid w:val="00E608DE"/>
    <w:rsid w:val="00E60F57"/>
    <w:rsid w:val="00E61BF6"/>
    <w:rsid w:val="00E6277E"/>
    <w:rsid w:val="00E66941"/>
    <w:rsid w:val="00E70FB2"/>
    <w:rsid w:val="00E7106A"/>
    <w:rsid w:val="00E72CA4"/>
    <w:rsid w:val="00E75AF9"/>
    <w:rsid w:val="00E76D3D"/>
    <w:rsid w:val="00E81BC5"/>
    <w:rsid w:val="00E831FE"/>
    <w:rsid w:val="00E84BDB"/>
    <w:rsid w:val="00E875D0"/>
    <w:rsid w:val="00E9004A"/>
    <w:rsid w:val="00E976F7"/>
    <w:rsid w:val="00EA089C"/>
    <w:rsid w:val="00EA2629"/>
    <w:rsid w:val="00EA69CB"/>
    <w:rsid w:val="00EB2F24"/>
    <w:rsid w:val="00EB330D"/>
    <w:rsid w:val="00EB74C5"/>
    <w:rsid w:val="00EC2376"/>
    <w:rsid w:val="00EC245E"/>
    <w:rsid w:val="00EC2EE0"/>
    <w:rsid w:val="00EC6FA5"/>
    <w:rsid w:val="00ED18DB"/>
    <w:rsid w:val="00ED5B69"/>
    <w:rsid w:val="00ED5BA9"/>
    <w:rsid w:val="00ED6043"/>
    <w:rsid w:val="00ED665A"/>
    <w:rsid w:val="00EE0F45"/>
    <w:rsid w:val="00EE2C07"/>
    <w:rsid w:val="00EE5216"/>
    <w:rsid w:val="00EE680E"/>
    <w:rsid w:val="00EE7BCC"/>
    <w:rsid w:val="00EF0698"/>
    <w:rsid w:val="00EF48AE"/>
    <w:rsid w:val="00EF6E02"/>
    <w:rsid w:val="00EF776E"/>
    <w:rsid w:val="00F000E4"/>
    <w:rsid w:val="00F0088D"/>
    <w:rsid w:val="00F01A12"/>
    <w:rsid w:val="00F063F9"/>
    <w:rsid w:val="00F07C5E"/>
    <w:rsid w:val="00F1117C"/>
    <w:rsid w:val="00F14233"/>
    <w:rsid w:val="00F15EE8"/>
    <w:rsid w:val="00F17E24"/>
    <w:rsid w:val="00F2247F"/>
    <w:rsid w:val="00F3054E"/>
    <w:rsid w:val="00F32160"/>
    <w:rsid w:val="00F327EC"/>
    <w:rsid w:val="00F32949"/>
    <w:rsid w:val="00F409E9"/>
    <w:rsid w:val="00F425C3"/>
    <w:rsid w:val="00F56022"/>
    <w:rsid w:val="00F567AA"/>
    <w:rsid w:val="00F57FE0"/>
    <w:rsid w:val="00F61E0B"/>
    <w:rsid w:val="00F6239D"/>
    <w:rsid w:val="00F65B41"/>
    <w:rsid w:val="00F66028"/>
    <w:rsid w:val="00F674DC"/>
    <w:rsid w:val="00F677D3"/>
    <w:rsid w:val="00F70FD8"/>
    <w:rsid w:val="00F760E5"/>
    <w:rsid w:val="00F76145"/>
    <w:rsid w:val="00F7630A"/>
    <w:rsid w:val="00F770D2"/>
    <w:rsid w:val="00F82A9A"/>
    <w:rsid w:val="00F92C02"/>
    <w:rsid w:val="00F95ECF"/>
    <w:rsid w:val="00F9606F"/>
    <w:rsid w:val="00F96FDB"/>
    <w:rsid w:val="00FA13E2"/>
    <w:rsid w:val="00FA21A2"/>
    <w:rsid w:val="00FA2AF1"/>
    <w:rsid w:val="00FA74B1"/>
    <w:rsid w:val="00FA7D72"/>
    <w:rsid w:val="00FB199F"/>
    <w:rsid w:val="00FB6F44"/>
    <w:rsid w:val="00FC02C7"/>
    <w:rsid w:val="00FC129C"/>
    <w:rsid w:val="00FC6B8C"/>
    <w:rsid w:val="00FD001E"/>
    <w:rsid w:val="00FD111D"/>
    <w:rsid w:val="00FD299F"/>
    <w:rsid w:val="00FD30E0"/>
    <w:rsid w:val="00FD3895"/>
    <w:rsid w:val="00FF19ED"/>
    <w:rsid w:val="00FF3FF3"/>
    <w:rsid w:val="00FF6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08F55C"/>
  <w15:docId w15:val="{75907DF1-0E12-45E6-8C03-DA1D63A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uiPriority w:val="34"/>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character" w:customStyle="1" w:styleId="UnresolvedMention">
    <w:name w:val="Unresolved Mention"/>
    <w:basedOn w:val="Absatz-Standardschriftart"/>
    <w:uiPriority w:val="99"/>
    <w:semiHidden/>
    <w:unhideWhenUsed/>
    <w:rsid w:val="00437B4D"/>
    <w:rPr>
      <w:color w:val="605E5C"/>
      <w:shd w:val="clear" w:color="auto" w:fill="E1DFDD"/>
    </w:rPr>
  </w:style>
  <w:style w:type="character" w:customStyle="1" w:styleId="text--center">
    <w:name w:val="text--center"/>
    <w:basedOn w:val="Absatz-Standardschriftart"/>
    <w:rsid w:val="007A0A60"/>
  </w:style>
  <w:style w:type="paragraph" w:customStyle="1" w:styleId="Standard1">
    <w:name w:val="Standard1"/>
    <w:rsid w:val="002C623B"/>
    <w:rPr>
      <w:rFonts w:eastAsia="ヒラギノ角ゴ Pro W3"/>
      <w:color w:val="000000"/>
      <w:sz w:val="24"/>
    </w:rPr>
  </w:style>
  <w:style w:type="character" w:styleId="Platzhaltertext">
    <w:name w:val="Placeholder Text"/>
    <w:basedOn w:val="Absatz-Standardschriftart"/>
    <w:uiPriority w:val="99"/>
    <w:semiHidden/>
    <w:rsid w:val="00AA2C17"/>
    <w:rPr>
      <w:color w:val="808080"/>
    </w:rPr>
  </w:style>
  <w:style w:type="paragraph" w:styleId="berarbeitung">
    <w:name w:val="Revision"/>
    <w:hidden/>
    <w:uiPriority w:val="99"/>
    <w:semiHidden/>
    <w:rsid w:val="00EA262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09925">
      <w:bodyDiv w:val="1"/>
      <w:marLeft w:val="0"/>
      <w:marRight w:val="0"/>
      <w:marTop w:val="0"/>
      <w:marBottom w:val="0"/>
      <w:divBdr>
        <w:top w:val="none" w:sz="0" w:space="0" w:color="auto"/>
        <w:left w:val="none" w:sz="0" w:space="0" w:color="auto"/>
        <w:bottom w:val="none" w:sz="0" w:space="0" w:color="auto"/>
        <w:right w:val="none" w:sz="0" w:space="0" w:color="auto"/>
      </w:divBdr>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1542433">
      <w:bodyDiv w:val="1"/>
      <w:marLeft w:val="0"/>
      <w:marRight w:val="0"/>
      <w:marTop w:val="0"/>
      <w:marBottom w:val="0"/>
      <w:divBdr>
        <w:top w:val="none" w:sz="0" w:space="0" w:color="auto"/>
        <w:left w:val="none" w:sz="0" w:space="0" w:color="auto"/>
        <w:bottom w:val="none" w:sz="0" w:space="0" w:color="auto"/>
        <w:right w:val="none" w:sz="0" w:space="0" w:color="auto"/>
      </w:divBdr>
      <w:divsChild>
        <w:div w:id="1262029935">
          <w:marLeft w:val="0"/>
          <w:marRight w:val="0"/>
          <w:marTop w:val="0"/>
          <w:marBottom w:val="0"/>
          <w:divBdr>
            <w:top w:val="none" w:sz="0" w:space="0" w:color="auto"/>
            <w:left w:val="none" w:sz="0" w:space="0" w:color="auto"/>
            <w:bottom w:val="none" w:sz="0" w:space="0" w:color="auto"/>
            <w:right w:val="none" w:sz="0" w:space="0" w:color="auto"/>
          </w:divBdr>
          <w:divsChild>
            <w:div w:id="1981837192">
              <w:marLeft w:val="0"/>
              <w:marRight w:val="0"/>
              <w:marTop w:val="0"/>
              <w:marBottom w:val="0"/>
              <w:divBdr>
                <w:top w:val="none" w:sz="0" w:space="0" w:color="auto"/>
                <w:left w:val="none" w:sz="0" w:space="0" w:color="auto"/>
                <w:bottom w:val="none" w:sz="0" w:space="0" w:color="auto"/>
                <w:right w:val="none" w:sz="0" w:space="0" w:color="auto"/>
              </w:divBdr>
              <w:divsChild>
                <w:div w:id="1834838260">
                  <w:marLeft w:val="0"/>
                  <w:marRight w:val="0"/>
                  <w:marTop w:val="0"/>
                  <w:marBottom w:val="0"/>
                  <w:divBdr>
                    <w:top w:val="none" w:sz="0" w:space="0" w:color="auto"/>
                    <w:left w:val="none" w:sz="0" w:space="0" w:color="auto"/>
                    <w:bottom w:val="none" w:sz="0" w:space="0" w:color="auto"/>
                    <w:right w:val="none" w:sz="0" w:space="0" w:color="auto"/>
                  </w:divBdr>
                  <w:divsChild>
                    <w:div w:id="2558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356582013">
      <w:bodyDiv w:val="1"/>
      <w:marLeft w:val="0"/>
      <w:marRight w:val="0"/>
      <w:marTop w:val="0"/>
      <w:marBottom w:val="0"/>
      <w:divBdr>
        <w:top w:val="none" w:sz="0" w:space="0" w:color="auto"/>
        <w:left w:val="none" w:sz="0" w:space="0" w:color="auto"/>
        <w:bottom w:val="none" w:sz="0" w:space="0" w:color="auto"/>
        <w:right w:val="none" w:sz="0" w:space="0" w:color="auto"/>
      </w:divBdr>
      <w:divsChild>
        <w:div w:id="759644552">
          <w:marLeft w:val="0"/>
          <w:marRight w:val="0"/>
          <w:marTop w:val="0"/>
          <w:marBottom w:val="0"/>
          <w:divBdr>
            <w:top w:val="none" w:sz="0" w:space="0" w:color="auto"/>
            <w:left w:val="none" w:sz="0" w:space="0" w:color="auto"/>
            <w:bottom w:val="none" w:sz="0" w:space="0" w:color="auto"/>
            <w:right w:val="none" w:sz="0" w:space="0" w:color="auto"/>
          </w:divBdr>
        </w:div>
      </w:divsChild>
    </w:div>
    <w:div w:id="550312694">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793060236">
      <w:bodyDiv w:val="1"/>
      <w:marLeft w:val="0"/>
      <w:marRight w:val="0"/>
      <w:marTop w:val="0"/>
      <w:marBottom w:val="0"/>
      <w:divBdr>
        <w:top w:val="none" w:sz="0" w:space="0" w:color="auto"/>
        <w:left w:val="none" w:sz="0" w:space="0" w:color="auto"/>
        <w:bottom w:val="none" w:sz="0" w:space="0" w:color="auto"/>
        <w:right w:val="none" w:sz="0" w:space="0" w:color="auto"/>
      </w:divBdr>
      <w:divsChild>
        <w:div w:id="1764492636">
          <w:marLeft w:val="0"/>
          <w:marRight w:val="0"/>
          <w:marTop w:val="0"/>
          <w:marBottom w:val="0"/>
          <w:divBdr>
            <w:top w:val="none" w:sz="0" w:space="0" w:color="auto"/>
            <w:left w:val="none" w:sz="0" w:space="0" w:color="auto"/>
            <w:bottom w:val="none" w:sz="0" w:space="0" w:color="auto"/>
            <w:right w:val="none" w:sz="0" w:space="0" w:color="auto"/>
          </w:divBdr>
          <w:divsChild>
            <w:div w:id="1295403273">
              <w:marLeft w:val="0"/>
              <w:marRight w:val="0"/>
              <w:marTop w:val="0"/>
              <w:marBottom w:val="0"/>
              <w:divBdr>
                <w:top w:val="none" w:sz="0" w:space="0" w:color="auto"/>
                <w:left w:val="none" w:sz="0" w:space="0" w:color="auto"/>
                <w:bottom w:val="none" w:sz="0" w:space="0" w:color="auto"/>
                <w:right w:val="none" w:sz="0" w:space="0" w:color="auto"/>
              </w:divBdr>
              <w:divsChild>
                <w:div w:id="641080474">
                  <w:marLeft w:val="0"/>
                  <w:marRight w:val="0"/>
                  <w:marTop w:val="0"/>
                  <w:marBottom w:val="0"/>
                  <w:divBdr>
                    <w:top w:val="none" w:sz="0" w:space="0" w:color="auto"/>
                    <w:left w:val="none" w:sz="0" w:space="0" w:color="auto"/>
                    <w:bottom w:val="none" w:sz="0" w:space="0" w:color="auto"/>
                    <w:right w:val="none" w:sz="0" w:space="0" w:color="auto"/>
                  </w:divBdr>
                  <w:divsChild>
                    <w:div w:id="20735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9623814">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243952931">
      <w:bodyDiv w:val="1"/>
      <w:marLeft w:val="0"/>
      <w:marRight w:val="0"/>
      <w:marTop w:val="0"/>
      <w:marBottom w:val="0"/>
      <w:divBdr>
        <w:top w:val="none" w:sz="0" w:space="0" w:color="auto"/>
        <w:left w:val="none" w:sz="0" w:space="0" w:color="auto"/>
        <w:bottom w:val="none" w:sz="0" w:space="0" w:color="auto"/>
        <w:right w:val="none" w:sz="0" w:space="0" w:color="auto"/>
      </w:divBdr>
      <w:divsChild>
        <w:div w:id="1515918609">
          <w:marLeft w:val="0"/>
          <w:marRight w:val="0"/>
          <w:marTop w:val="0"/>
          <w:marBottom w:val="0"/>
          <w:divBdr>
            <w:top w:val="none" w:sz="0" w:space="0" w:color="auto"/>
            <w:left w:val="none" w:sz="0" w:space="0" w:color="auto"/>
            <w:bottom w:val="none" w:sz="0" w:space="0" w:color="auto"/>
            <w:right w:val="none" w:sz="0" w:space="0" w:color="auto"/>
          </w:divBdr>
        </w:div>
        <w:div w:id="885025306">
          <w:marLeft w:val="0"/>
          <w:marRight w:val="0"/>
          <w:marTop w:val="0"/>
          <w:marBottom w:val="0"/>
          <w:divBdr>
            <w:top w:val="none" w:sz="0" w:space="0" w:color="auto"/>
            <w:left w:val="none" w:sz="0" w:space="0" w:color="auto"/>
            <w:bottom w:val="none" w:sz="0" w:space="0" w:color="auto"/>
            <w:right w:val="none" w:sz="0" w:space="0" w:color="auto"/>
          </w:divBdr>
        </w:div>
        <w:div w:id="40138324">
          <w:marLeft w:val="0"/>
          <w:marRight w:val="0"/>
          <w:marTop w:val="0"/>
          <w:marBottom w:val="0"/>
          <w:divBdr>
            <w:top w:val="none" w:sz="0" w:space="0" w:color="auto"/>
            <w:left w:val="none" w:sz="0" w:space="0" w:color="auto"/>
            <w:bottom w:val="none" w:sz="0" w:space="0" w:color="auto"/>
            <w:right w:val="none" w:sz="0" w:space="0" w:color="auto"/>
          </w:divBdr>
        </w:div>
        <w:div w:id="616570575">
          <w:marLeft w:val="0"/>
          <w:marRight w:val="0"/>
          <w:marTop w:val="0"/>
          <w:marBottom w:val="0"/>
          <w:divBdr>
            <w:top w:val="none" w:sz="0" w:space="0" w:color="auto"/>
            <w:left w:val="none" w:sz="0" w:space="0" w:color="auto"/>
            <w:bottom w:val="none" w:sz="0" w:space="0" w:color="auto"/>
            <w:right w:val="none" w:sz="0" w:space="0" w:color="auto"/>
          </w:divBdr>
        </w:div>
        <w:div w:id="1924216588">
          <w:marLeft w:val="0"/>
          <w:marRight w:val="0"/>
          <w:marTop w:val="0"/>
          <w:marBottom w:val="0"/>
          <w:divBdr>
            <w:top w:val="none" w:sz="0" w:space="0" w:color="auto"/>
            <w:left w:val="none" w:sz="0" w:space="0" w:color="auto"/>
            <w:bottom w:val="none" w:sz="0" w:space="0" w:color="auto"/>
            <w:right w:val="none" w:sz="0" w:space="0" w:color="auto"/>
          </w:divBdr>
        </w:div>
        <w:div w:id="1863670037">
          <w:marLeft w:val="0"/>
          <w:marRight w:val="0"/>
          <w:marTop w:val="0"/>
          <w:marBottom w:val="0"/>
          <w:divBdr>
            <w:top w:val="none" w:sz="0" w:space="0" w:color="auto"/>
            <w:left w:val="none" w:sz="0" w:space="0" w:color="auto"/>
            <w:bottom w:val="none" w:sz="0" w:space="0" w:color="auto"/>
            <w:right w:val="none" w:sz="0" w:space="0" w:color="auto"/>
          </w:divBdr>
        </w:div>
        <w:div w:id="757288092">
          <w:marLeft w:val="0"/>
          <w:marRight w:val="0"/>
          <w:marTop w:val="0"/>
          <w:marBottom w:val="0"/>
          <w:divBdr>
            <w:top w:val="none" w:sz="0" w:space="0" w:color="auto"/>
            <w:left w:val="none" w:sz="0" w:space="0" w:color="auto"/>
            <w:bottom w:val="none" w:sz="0" w:space="0" w:color="auto"/>
            <w:right w:val="none" w:sz="0" w:space="0" w:color="auto"/>
          </w:divBdr>
        </w:div>
        <w:div w:id="300380682">
          <w:marLeft w:val="0"/>
          <w:marRight w:val="0"/>
          <w:marTop w:val="0"/>
          <w:marBottom w:val="0"/>
          <w:divBdr>
            <w:top w:val="none" w:sz="0" w:space="0" w:color="auto"/>
            <w:left w:val="none" w:sz="0" w:space="0" w:color="auto"/>
            <w:bottom w:val="none" w:sz="0" w:space="0" w:color="auto"/>
            <w:right w:val="none" w:sz="0" w:space="0" w:color="auto"/>
          </w:divBdr>
        </w:div>
        <w:div w:id="434327472">
          <w:marLeft w:val="0"/>
          <w:marRight w:val="0"/>
          <w:marTop w:val="0"/>
          <w:marBottom w:val="0"/>
          <w:divBdr>
            <w:top w:val="none" w:sz="0" w:space="0" w:color="auto"/>
            <w:left w:val="none" w:sz="0" w:space="0" w:color="auto"/>
            <w:bottom w:val="none" w:sz="0" w:space="0" w:color="auto"/>
            <w:right w:val="none" w:sz="0" w:space="0" w:color="auto"/>
          </w:divBdr>
        </w:div>
        <w:div w:id="892547354">
          <w:marLeft w:val="0"/>
          <w:marRight w:val="0"/>
          <w:marTop w:val="0"/>
          <w:marBottom w:val="0"/>
          <w:divBdr>
            <w:top w:val="none" w:sz="0" w:space="0" w:color="auto"/>
            <w:left w:val="none" w:sz="0" w:space="0" w:color="auto"/>
            <w:bottom w:val="none" w:sz="0" w:space="0" w:color="auto"/>
            <w:right w:val="none" w:sz="0" w:space="0" w:color="auto"/>
          </w:divBdr>
        </w:div>
        <w:div w:id="1214777819">
          <w:marLeft w:val="0"/>
          <w:marRight w:val="0"/>
          <w:marTop w:val="0"/>
          <w:marBottom w:val="0"/>
          <w:divBdr>
            <w:top w:val="none" w:sz="0" w:space="0" w:color="auto"/>
            <w:left w:val="none" w:sz="0" w:space="0" w:color="auto"/>
            <w:bottom w:val="none" w:sz="0" w:space="0" w:color="auto"/>
            <w:right w:val="none" w:sz="0" w:space="0" w:color="auto"/>
          </w:divBdr>
        </w:div>
        <w:div w:id="674042653">
          <w:marLeft w:val="0"/>
          <w:marRight w:val="0"/>
          <w:marTop w:val="0"/>
          <w:marBottom w:val="0"/>
          <w:divBdr>
            <w:top w:val="none" w:sz="0" w:space="0" w:color="auto"/>
            <w:left w:val="none" w:sz="0" w:space="0" w:color="auto"/>
            <w:bottom w:val="none" w:sz="0" w:space="0" w:color="auto"/>
            <w:right w:val="none" w:sz="0" w:space="0" w:color="auto"/>
          </w:divBdr>
        </w:div>
        <w:div w:id="1378049363">
          <w:marLeft w:val="0"/>
          <w:marRight w:val="0"/>
          <w:marTop w:val="0"/>
          <w:marBottom w:val="0"/>
          <w:divBdr>
            <w:top w:val="none" w:sz="0" w:space="0" w:color="auto"/>
            <w:left w:val="none" w:sz="0" w:space="0" w:color="auto"/>
            <w:bottom w:val="none" w:sz="0" w:space="0" w:color="auto"/>
            <w:right w:val="none" w:sz="0" w:space="0" w:color="auto"/>
          </w:divBdr>
        </w:div>
        <w:div w:id="1558131347">
          <w:marLeft w:val="0"/>
          <w:marRight w:val="0"/>
          <w:marTop w:val="0"/>
          <w:marBottom w:val="0"/>
          <w:divBdr>
            <w:top w:val="none" w:sz="0" w:space="0" w:color="auto"/>
            <w:left w:val="none" w:sz="0" w:space="0" w:color="auto"/>
            <w:bottom w:val="none" w:sz="0" w:space="0" w:color="auto"/>
            <w:right w:val="none" w:sz="0" w:space="0" w:color="auto"/>
          </w:divBdr>
        </w:div>
        <w:div w:id="1509054501">
          <w:marLeft w:val="0"/>
          <w:marRight w:val="0"/>
          <w:marTop w:val="0"/>
          <w:marBottom w:val="0"/>
          <w:divBdr>
            <w:top w:val="none" w:sz="0" w:space="0" w:color="auto"/>
            <w:left w:val="none" w:sz="0" w:space="0" w:color="auto"/>
            <w:bottom w:val="none" w:sz="0" w:space="0" w:color="auto"/>
            <w:right w:val="none" w:sz="0" w:space="0" w:color="auto"/>
          </w:divBdr>
        </w:div>
        <w:div w:id="365058934">
          <w:marLeft w:val="0"/>
          <w:marRight w:val="0"/>
          <w:marTop w:val="0"/>
          <w:marBottom w:val="0"/>
          <w:divBdr>
            <w:top w:val="none" w:sz="0" w:space="0" w:color="auto"/>
            <w:left w:val="none" w:sz="0" w:space="0" w:color="auto"/>
            <w:bottom w:val="none" w:sz="0" w:space="0" w:color="auto"/>
            <w:right w:val="none" w:sz="0" w:space="0" w:color="auto"/>
          </w:divBdr>
        </w:div>
        <w:div w:id="1801607691">
          <w:marLeft w:val="0"/>
          <w:marRight w:val="0"/>
          <w:marTop w:val="0"/>
          <w:marBottom w:val="0"/>
          <w:divBdr>
            <w:top w:val="none" w:sz="0" w:space="0" w:color="auto"/>
            <w:left w:val="none" w:sz="0" w:space="0" w:color="auto"/>
            <w:bottom w:val="none" w:sz="0" w:space="0" w:color="auto"/>
            <w:right w:val="none" w:sz="0" w:space="0" w:color="auto"/>
          </w:divBdr>
        </w:div>
        <w:div w:id="124347588">
          <w:marLeft w:val="0"/>
          <w:marRight w:val="0"/>
          <w:marTop w:val="0"/>
          <w:marBottom w:val="0"/>
          <w:divBdr>
            <w:top w:val="none" w:sz="0" w:space="0" w:color="auto"/>
            <w:left w:val="none" w:sz="0" w:space="0" w:color="auto"/>
            <w:bottom w:val="none" w:sz="0" w:space="0" w:color="auto"/>
            <w:right w:val="none" w:sz="0" w:space="0" w:color="auto"/>
          </w:divBdr>
        </w:div>
        <w:div w:id="1559707487">
          <w:marLeft w:val="0"/>
          <w:marRight w:val="0"/>
          <w:marTop w:val="0"/>
          <w:marBottom w:val="0"/>
          <w:divBdr>
            <w:top w:val="none" w:sz="0" w:space="0" w:color="auto"/>
            <w:left w:val="none" w:sz="0" w:space="0" w:color="auto"/>
            <w:bottom w:val="none" w:sz="0" w:space="0" w:color="auto"/>
            <w:right w:val="none" w:sz="0" w:space="0" w:color="auto"/>
          </w:divBdr>
        </w:div>
        <w:div w:id="1238899289">
          <w:marLeft w:val="0"/>
          <w:marRight w:val="0"/>
          <w:marTop w:val="0"/>
          <w:marBottom w:val="0"/>
          <w:divBdr>
            <w:top w:val="none" w:sz="0" w:space="0" w:color="auto"/>
            <w:left w:val="none" w:sz="0" w:space="0" w:color="auto"/>
            <w:bottom w:val="none" w:sz="0" w:space="0" w:color="auto"/>
            <w:right w:val="none" w:sz="0" w:space="0" w:color="auto"/>
          </w:divBdr>
        </w:div>
        <w:div w:id="1195734813">
          <w:marLeft w:val="0"/>
          <w:marRight w:val="0"/>
          <w:marTop w:val="0"/>
          <w:marBottom w:val="0"/>
          <w:divBdr>
            <w:top w:val="none" w:sz="0" w:space="0" w:color="auto"/>
            <w:left w:val="none" w:sz="0" w:space="0" w:color="auto"/>
            <w:bottom w:val="none" w:sz="0" w:space="0" w:color="auto"/>
            <w:right w:val="none" w:sz="0" w:space="0" w:color="auto"/>
          </w:divBdr>
        </w:div>
        <w:div w:id="1258977917">
          <w:marLeft w:val="0"/>
          <w:marRight w:val="0"/>
          <w:marTop w:val="0"/>
          <w:marBottom w:val="0"/>
          <w:divBdr>
            <w:top w:val="none" w:sz="0" w:space="0" w:color="auto"/>
            <w:left w:val="none" w:sz="0" w:space="0" w:color="auto"/>
            <w:bottom w:val="none" w:sz="0" w:space="0" w:color="auto"/>
            <w:right w:val="none" w:sz="0" w:space="0" w:color="auto"/>
          </w:divBdr>
        </w:div>
        <w:div w:id="992412501">
          <w:marLeft w:val="0"/>
          <w:marRight w:val="0"/>
          <w:marTop w:val="0"/>
          <w:marBottom w:val="0"/>
          <w:divBdr>
            <w:top w:val="none" w:sz="0" w:space="0" w:color="auto"/>
            <w:left w:val="none" w:sz="0" w:space="0" w:color="auto"/>
            <w:bottom w:val="none" w:sz="0" w:space="0" w:color="auto"/>
            <w:right w:val="none" w:sz="0" w:space="0" w:color="auto"/>
          </w:divBdr>
        </w:div>
        <w:div w:id="1771657078">
          <w:marLeft w:val="0"/>
          <w:marRight w:val="0"/>
          <w:marTop w:val="0"/>
          <w:marBottom w:val="0"/>
          <w:divBdr>
            <w:top w:val="none" w:sz="0" w:space="0" w:color="auto"/>
            <w:left w:val="none" w:sz="0" w:space="0" w:color="auto"/>
            <w:bottom w:val="none" w:sz="0" w:space="0" w:color="auto"/>
            <w:right w:val="none" w:sz="0" w:space="0" w:color="auto"/>
          </w:divBdr>
        </w:div>
        <w:div w:id="1589848749">
          <w:marLeft w:val="0"/>
          <w:marRight w:val="0"/>
          <w:marTop w:val="0"/>
          <w:marBottom w:val="0"/>
          <w:divBdr>
            <w:top w:val="none" w:sz="0" w:space="0" w:color="auto"/>
            <w:left w:val="none" w:sz="0" w:space="0" w:color="auto"/>
            <w:bottom w:val="none" w:sz="0" w:space="0" w:color="auto"/>
            <w:right w:val="none" w:sz="0" w:space="0" w:color="auto"/>
          </w:divBdr>
        </w:div>
        <w:div w:id="1295519917">
          <w:marLeft w:val="0"/>
          <w:marRight w:val="0"/>
          <w:marTop w:val="0"/>
          <w:marBottom w:val="0"/>
          <w:divBdr>
            <w:top w:val="none" w:sz="0" w:space="0" w:color="auto"/>
            <w:left w:val="none" w:sz="0" w:space="0" w:color="auto"/>
            <w:bottom w:val="none" w:sz="0" w:space="0" w:color="auto"/>
            <w:right w:val="none" w:sz="0" w:space="0" w:color="auto"/>
          </w:divBdr>
        </w:div>
        <w:div w:id="1265115207">
          <w:marLeft w:val="0"/>
          <w:marRight w:val="0"/>
          <w:marTop w:val="0"/>
          <w:marBottom w:val="0"/>
          <w:divBdr>
            <w:top w:val="none" w:sz="0" w:space="0" w:color="auto"/>
            <w:left w:val="none" w:sz="0" w:space="0" w:color="auto"/>
            <w:bottom w:val="none" w:sz="0" w:space="0" w:color="auto"/>
            <w:right w:val="none" w:sz="0" w:space="0" w:color="auto"/>
          </w:divBdr>
        </w:div>
        <w:div w:id="1698192583">
          <w:marLeft w:val="0"/>
          <w:marRight w:val="0"/>
          <w:marTop w:val="0"/>
          <w:marBottom w:val="0"/>
          <w:divBdr>
            <w:top w:val="none" w:sz="0" w:space="0" w:color="auto"/>
            <w:left w:val="none" w:sz="0" w:space="0" w:color="auto"/>
            <w:bottom w:val="none" w:sz="0" w:space="0" w:color="auto"/>
            <w:right w:val="none" w:sz="0" w:space="0" w:color="auto"/>
          </w:divBdr>
        </w:div>
        <w:div w:id="1847476634">
          <w:marLeft w:val="0"/>
          <w:marRight w:val="0"/>
          <w:marTop w:val="0"/>
          <w:marBottom w:val="0"/>
          <w:divBdr>
            <w:top w:val="none" w:sz="0" w:space="0" w:color="auto"/>
            <w:left w:val="none" w:sz="0" w:space="0" w:color="auto"/>
            <w:bottom w:val="none" w:sz="0" w:space="0" w:color="auto"/>
            <w:right w:val="none" w:sz="0" w:space="0" w:color="auto"/>
          </w:divBdr>
        </w:div>
        <w:div w:id="1298032042">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37449735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18107723">
      <w:bodyDiv w:val="1"/>
      <w:marLeft w:val="0"/>
      <w:marRight w:val="0"/>
      <w:marTop w:val="0"/>
      <w:marBottom w:val="0"/>
      <w:divBdr>
        <w:top w:val="none" w:sz="0" w:space="0" w:color="auto"/>
        <w:left w:val="none" w:sz="0" w:space="0" w:color="auto"/>
        <w:bottom w:val="none" w:sz="0" w:space="0" w:color="auto"/>
        <w:right w:val="none" w:sz="0" w:space="0" w:color="auto"/>
      </w:divBdr>
      <w:divsChild>
        <w:div w:id="2125221447">
          <w:marLeft w:val="0"/>
          <w:marRight w:val="0"/>
          <w:marTop w:val="0"/>
          <w:marBottom w:val="0"/>
          <w:divBdr>
            <w:top w:val="none" w:sz="0" w:space="0" w:color="auto"/>
            <w:left w:val="none" w:sz="0" w:space="0" w:color="auto"/>
            <w:bottom w:val="none" w:sz="0" w:space="0" w:color="auto"/>
            <w:right w:val="none" w:sz="0" w:space="0" w:color="auto"/>
          </w:divBdr>
        </w:div>
        <w:div w:id="280037749">
          <w:marLeft w:val="0"/>
          <w:marRight w:val="0"/>
          <w:marTop w:val="0"/>
          <w:marBottom w:val="0"/>
          <w:divBdr>
            <w:top w:val="none" w:sz="0" w:space="0" w:color="auto"/>
            <w:left w:val="none" w:sz="0" w:space="0" w:color="auto"/>
            <w:bottom w:val="none" w:sz="0" w:space="0" w:color="auto"/>
            <w:right w:val="none" w:sz="0" w:space="0" w:color="auto"/>
          </w:divBdr>
        </w:div>
        <w:div w:id="1761439133">
          <w:marLeft w:val="0"/>
          <w:marRight w:val="0"/>
          <w:marTop w:val="0"/>
          <w:marBottom w:val="0"/>
          <w:divBdr>
            <w:top w:val="none" w:sz="0" w:space="0" w:color="auto"/>
            <w:left w:val="none" w:sz="0" w:space="0" w:color="auto"/>
            <w:bottom w:val="none" w:sz="0" w:space="0" w:color="auto"/>
            <w:right w:val="none" w:sz="0" w:space="0" w:color="auto"/>
          </w:divBdr>
        </w:div>
        <w:div w:id="1028797908">
          <w:marLeft w:val="0"/>
          <w:marRight w:val="0"/>
          <w:marTop w:val="0"/>
          <w:marBottom w:val="0"/>
          <w:divBdr>
            <w:top w:val="none" w:sz="0" w:space="0" w:color="auto"/>
            <w:left w:val="none" w:sz="0" w:space="0" w:color="auto"/>
            <w:bottom w:val="none" w:sz="0" w:space="0" w:color="auto"/>
            <w:right w:val="none" w:sz="0" w:space="0" w:color="auto"/>
          </w:divBdr>
        </w:div>
        <w:div w:id="422650579">
          <w:marLeft w:val="0"/>
          <w:marRight w:val="0"/>
          <w:marTop w:val="0"/>
          <w:marBottom w:val="0"/>
          <w:divBdr>
            <w:top w:val="none" w:sz="0" w:space="0" w:color="auto"/>
            <w:left w:val="none" w:sz="0" w:space="0" w:color="auto"/>
            <w:bottom w:val="none" w:sz="0" w:space="0" w:color="auto"/>
            <w:right w:val="none" w:sz="0" w:space="0" w:color="auto"/>
          </w:divBdr>
        </w:div>
        <w:div w:id="2079590425">
          <w:marLeft w:val="0"/>
          <w:marRight w:val="0"/>
          <w:marTop w:val="0"/>
          <w:marBottom w:val="0"/>
          <w:divBdr>
            <w:top w:val="none" w:sz="0" w:space="0" w:color="auto"/>
            <w:left w:val="none" w:sz="0" w:space="0" w:color="auto"/>
            <w:bottom w:val="none" w:sz="0" w:space="0" w:color="auto"/>
            <w:right w:val="none" w:sz="0" w:space="0" w:color="auto"/>
          </w:divBdr>
        </w:div>
        <w:div w:id="946355173">
          <w:marLeft w:val="0"/>
          <w:marRight w:val="0"/>
          <w:marTop w:val="0"/>
          <w:marBottom w:val="0"/>
          <w:divBdr>
            <w:top w:val="none" w:sz="0" w:space="0" w:color="auto"/>
            <w:left w:val="none" w:sz="0" w:space="0" w:color="auto"/>
            <w:bottom w:val="none" w:sz="0" w:space="0" w:color="auto"/>
            <w:right w:val="none" w:sz="0" w:space="0" w:color="auto"/>
          </w:divBdr>
        </w:div>
        <w:div w:id="1398090339">
          <w:marLeft w:val="0"/>
          <w:marRight w:val="0"/>
          <w:marTop w:val="0"/>
          <w:marBottom w:val="0"/>
          <w:divBdr>
            <w:top w:val="none" w:sz="0" w:space="0" w:color="auto"/>
            <w:left w:val="none" w:sz="0" w:space="0" w:color="auto"/>
            <w:bottom w:val="none" w:sz="0" w:space="0" w:color="auto"/>
            <w:right w:val="none" w:sz="0" w:space="0" w:color="auto"/>
          </w:divBdr>
        </w:div>
        <w:div w:id="1047795545">
          <w:marLeft w:val="0"/>
          <w:marRight w:val="0"/>
          <w:marTop w:val="0"/>
          <w:marBottom w:val="0"/>
          <w:divBdr>
            <w:top w:val="none" w:sz="0" w:space="0" w:color="auto"/>
            <w:left w:val="none" w:sz="0" w:space="0" w:color="auto"/>
            <w:bottom w:val="none" w:sz="0" w:space="0" w:color="auto"/>
            <w:right w:val="none" w:sz="0" w:space="0" w:color="auto"/>
          </w:divBdr>
        </w:div>
        <w:div w:id="793520896">
          <w:marLeft w:val="0"/>
          <w:marRight w:val="0"/>
          <w:marTop w:val="0"/>
          <w:marBottom w:val="0"/>
          <w:divBdr>
            <w:top w:val="none" w:sz="0" w:space="0" w:color="auto"/>
            <w:left w:val="none" w:sz="0" w:space="0" w:color="auto"/>
            <w:bottom w:val="none" w:sz="0" w:space="0" w:color="auto"/>
            <w:right w:val="none" w:sz="0" w:space="0" w:color="auto"/>
          </w:divBdr>
        </w:div>
        <w:div w:id="1124426710">
          <w:marLeft w:val="0"/>
          <w:marRight w:val="0"/>
          <w:marTop w:val="0"/>
          <w:marBottom w:val="0"/>
          <w:divBdr>
            <w:top w:val="none" w:sz="0" w:space="0" w:color="auto"/>
            <w:left w:val="none" w:sz="0" w:space="0" w:color="auto"/>
            <w:bottom w:val="none" w:sz="0" w:space="0" w:color="auto"/>
            <w:right w:val="none" w:sz="0" w:space="0" w:color="auto"/>
          </w:divBdr>
        </w:div>
        <w:div w:id="748189588">
          <w:marLeft w:val="0"/>
          <w:marRight w:val="0"/>
          <w:marTop w:val="0"/>
          <w:marBottom w:val="0"/>
          <w:divBdr>
            <w:top w:val="none" w:sz="0" w:space="0" w:color="auto"/>
            <w:left w:val="none" w:sz="0" w:space="0" w:color="auto"/>
            <w:bottom w:val="none" w:sz="0" w:space="0" w:color="auto"/>
            <w:right w:val="none" w:sz="0" w:space="0" w:color="auto"/>
          </w:divBdr>
        </w:div>
        <w:div w:id="261452999">
          <w:marLeft w:val="0"/>
          <w:marRight w:val="0"/>
          <w:marTop w:val="0"/>
          <w:marBottom w:val="0"/>
          <w:divBdr>
            <w:top w:val="none" w:sz="0" w:space="0" w:color="auto"/>
            <w:left w:val="none" w:sz="0" w:space="0" w:color="auto"/>
            <w:bottom w:val="none" w:sz="0" w:space="0" w:color="auto"/>
            <w:right w:val="none" w:sz="0" w:space="0" w:color="auto"/>
          </w:divBdr>
        </w:div>
        <w:div w:id="502428853">
          <w:marLeft w:val="0"/>
          <w:marRight w:val="0"/>
          <w:marTop w:val="0"/>
          <w:marBottom w:val="0"/>
          <w:divBdr>
            <w:top w:val="none" w:sz="0" w:space="0" w:color="auto"/>
            <w:left w:val="none" w:sz="0" w:space="0" w:color="auto"/>
            <w:bottom w:val="none" w:sz="0" w:space="0" w:color="auto"/>
            <w:right w:val="none" w:sz="0" w:space="0" w:color="auto"/>
          </w:divBdr>
        </w:div>
      </w:divsChild>
    </w:div>
    <w:div w:id="1886983777">
      <w:bodyDiv w:val="1"/>
      <w:marLeft w:val="0"/>
      <w:marRight w:val="0"/>
      <w:marTop w:val="0"/>
      <w:marBottom w:val="0"/>
      <w:divBdr>
        <w:top w:val="none" w:sz="0" w:space="0" w:color="auto"/>
        <w:left w:val="none" w:sz="0" w:space="0" w:color="auto"/>
        <w:bottom w:val="none" w:sz="0" w:space="0" w:color="auto"/>
        <w:right w:val="none" w:sz="0" w:space="0" w:color="auto"/>
      </w:divBdr>
    </w:div>
    <w:div w:id="20605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tte.de/stoffe-farben/transparen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7B87-3AB1-4E73-A402-9F3B2195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Markenauftritt</vt:lpstr>
      <vt:lpstr>TELEFAX</vt:lpstr>
    </vt:vector>
  </TitlesOfParts>
  <Company>LR Health &amp; Beauty Systems GmbH</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Markenauftritt</dc:title>
  <dc:creator>Schlenker</dc:creator>
  <cp:lastModifiedBy>Ulrich Klose</cp:lastModifiedBy>
  <cp:revision>7</cp:revision>
  <cp:lastPrinted>2022-02-11T07:46:00Z</cp:lastPrinted>
  <dcterms:created xsi:type="dcterms:W3CDTF">2022-02-11T07:30:00Z</dcterms:created>
  <dcterms:modified xsi:type="dcterms:W3CDTF">2023-05-30T10:21:00Z</dcterms:modified>
</cp:coreProperties>
</file>